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3B16" w14:textId="77777777" w:rsidR="003841D7" w:rsidRPr="000B3C1F" w:rsidRDefault="000B1ECB">
      <w:pPr>
        <w:rPr>
          <w:sz w:val="8"/>
          <w:szCs w:val="8"/>
        </w:rPr>
      </w:pPr>
      <w:r>
        <w:rPr>
          <w:noProof/>
        </w:rPr>
        <w:drawing>
          <wp:anchor distT="0" distB="0" distL="114300" distR="114300" simplePos="0" relativeHeight="251659264" behindDoc="1" locked="0" layoutInCell="1" allowOverlap="1" wp14:anchorId="4BD5044B" wp14:editId="461287A3">
            <wp:simplePos x="0" y="0"/>
            <wp:positionH relativeFrom="margin">
              <wp:posOffset>4573270</wp:posOffset>
            </wp:positionH>
            <wp:positionV relativeFrom="paragraph">
              <wp:posOffset>0</wp:posOffset>
            </wp:positionV>
            <wp:extent cx="1713230" cy="868045"/>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FEA629D" wp14:editId="6DD5F82D">
            <wp:simplePos x="0" y="0"/>
            <wp:positionH relativeFrom="margin">
              <wp:posOffset>0</wp:posOffset>
            </wp:positionH>
            <wp:positionV relativeFrom="margin">
              <wp:posOffset>0</wp:posOffset>
            </wp:positionV>
            <wp:extent cx="782320" cy="782320"/>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A6999" w14:textId="77777777" w:rsidR="000B3C1F" w:rsidRPr="000B3C1F" w:rsidRDefault="000B3C1F" w:rsidP="0042028C">
      <w:pPr>
        <w:ind w:firstLine="720"/>
        <w:rPr>
          <w:sz w:val="8"/>
          <w:szCs w:val="8"/>
        </w:rPr>
      </w:pPr>
    </w:p>
    <w:p w14:paraId="7F81EBAB" w14:textId="77777777" w:rsidR="000B3C1F" w:rsidRDefault="000B3C1F" w:rsidP="000B3C1F">
      <w:pPr>
        <w:ind w:left="2160" w:firstLine="720"/>
        <w:rPr>
          <w:sz w:val="20"/>
        </w:rPr>
      </w:pPr>
      <w:r>
        <w:rPr>
          <w:rFonts w:ascii="Arial Narrow" w:hAnsi="Arial Narrow"/>
          <w:color w:val="000000"/>
          <w:sz w:val="18"/>
          <w:szCs w:val="18"/>
        </w:rPr>
        <w:tab/>
      </w:r>
      <w:r w:rsidRPr="000B3C1F">
        <w:rPr>
          <w:rFonts w:ascii="Arial Narrow" w:hAnsi="Arial Narrow"/>
          <w:color w:val="000000"/>
          <w:sz w:val="8"/>
          <w:szCs w:val="8"/>
        </w:rPr>
        <w:tab/>
      </w:r>
      <w:r w:rsidR="00F24907">
        <w:rPr>
          <w:rFonts w:ascii="Arial Narrow" w:hAnsi="Arial Narrow"/>
          <w:color w:val="000000"/>
          <w:sz w:val="8"/>
          <w:szCs w:val="8"/>
        </w:rPr>
        <w:t xml:space="preserve">                                                 </w:t>
      </w:r>
      <w:r>
        <w:rPr>
          <w:rFonts w:ascii="Arial Narrow" w:hAnsi="Arial Narrow"/>
          <w:color w:val="000000"/>
          <w:sz w:val="8"/>
          <w:szCs w:val="8"/>
        </w:rPr>
        <w:t xml:space="preserve">       </w:t>
      </w:r>
      <w:r w:rsidR="00F24907">
        <w:rPr>
          <w:rFonts w:ascii="Arial Narrow" w:hAnsi="Arial Narrow"/>
          <w:color w:val="000000"/>
          <w:sz w:val="8"/>
          <w:szCs w:val="8"/>
        </w:rPr>
        <w:t xml:space="preserve">   </w:t>
      </w:r>
      <w:r>
        <w:rPr>
          <w:rFonts w:ascii="Arial Narrow" w:hAnsi="Arial Narrow"/>
          <w:color w:val="000000"/>
          <w:sz w:val="8"/>
          <w:szCs w:val="8"/>
        </w:rPr>
        <w:t xml:space="preserve">  </w:t>
      </w:r>
    </w:p>
    <w:p w14:paraId="363AFE33" w14:textId="77777777" w:rsidR="000B3C1F" w:rsidRPr="00C83392" w:rsidRDefault="000B3C1F">
      <w:pPr>
        <w:rPr>
          <w:b/>
          <w:sz w:val="23"/>
          <w:szCs w:val="23"/>
        </w:rPr>
      </w:pPr>
      <w:r>
        <w:rPr>
          <w:sz w:val="20"/>
        </w:rPr>
        <w:tab/>
      </w:r>
      <w:r w:rsidRPr="000B3C1F">
        <w:rPr>
          <w:sz w:val="12"/>
          <w:szCs w:val="12"/>
        </w:rPr>
        <w:tab/>
      </w:r>
      <w:r w:rsidRPr="000B3C1F">
        <w:rPr>
          <w:sz w:val="12"/>
          <w:szCs w:val="12"/>
        </w:rPr>
        <w:tab/>
      </w:r>
      <w:r w:rsidRPr="000B3C1F">
        <w:rPr>
          <w:b/>
          <w:sz w:val="26"/>
          <w:szCs w:val="26"/>
        </w:rPr>
        <w:tab/>
      </w:r>
      <w:r w:rsidRPr="000B3C1F">
        <w:rPr>
          <w:b/>
          <w:sz w:val="26"/>
          <w:szCs w:val="26"/>
        </w:rPr>
        <w:tab/>
      </w:r>
      <w:r w:rsidRPr="000B3C1F">
        <w:rPr>
          <w:b/>
          <w:sz w:val="26"/>
          <w:szCs w:val="26"/>
        </w:rPr>
        <w:tab/>
      </w:r>
    </w:p>
    <w:p w14:paraId="1036C6C4" w14:textId="77777777" w:rsidR="000B3C1F" w:rsidRPr="00C31FC4" w:rsidRDefault="000B3C1F">
      <w:pPr>
        <w:rPr>
          <w:b/>
          <w:sz w:val="18"/>
          <w:szCs w:val="18"/>
        </w:rPr>
      </w:pPr>
    </w:p>
    <w:p w14:paraId="207417AF" w14:textId="77777777" w:rsidR="000B1ECB" w:rsidRDefault="000B1ECB" w:rsidP="00E96049">
      <w:pPr>
        <w:jc w:val="center"/>
        <w:rPr>
          <w:b/>
          <w:sz w:val="25"/>
          <w:szCs w:val="25"/>
        </w:rPr>
      </w:pPr>
      <w:bookmarkStart w:id="0" w:name="A_INFORMED_NOTICE_CONSENT_EVALU_ASSESS"/>
    </w:p>
    <w:p w14:paraId="20BD5D2F" w14:textId="77777777" w:rsidR="000B1ECB" w:rsidRDefault="000B1ECB" w:rsidP="00E96049">
      <w:pPr>
        <w:jc w:val="center"/>
        <w:rPr>
          <w:b/>
          <w:sz w:val="25"/>
          <w:szCs w:val="25"/>
        </w:rPr>
      </w:pPr>
    </w:p>
    <w:p w14:paraId="1BAC87ED" w14:textId="77777777" w:rsidR="004C3C00" w:rsidRPr="000B3C1F" w:rsidRDefault="006E4757" w:rsidP="00E96049">
      <w:pPr>
        <w:jc w:val="center"/>
        <w:rPr>
          <w:b/>
          <w:sz w:val="25"/>
          <w:szCs w:val="25"/>
        </w:rPr>
      </w:pPr>
      <w:r w:rsidRPr="000B3C1F">
        <w:rPr>
          <w:b/>
          <w:sz w:val="25"/>
          <w:szCs w:val="25"/>
        </w:rPr>
        <w:t xml:space="preserve">Informed Notice &amp; Consent </w:t>
      </w:r>
      <w:r w:rsidR="00E96049" w:rsidRPr="000B3C1F">
        <w:rPr>
          <w:b/>
          <w:sz w:val="25"/>
          <w:szCs w:val="25"/>
        </w:rPr>
        <w:t>for Screening, Evaluation</w:t>
      </w:r>
      <w:r w:rsidR="004C3C00" w:rsidRPr="000B3C1F">
        <w:rPr>
          <w:b/>
          <w:sz w:val="25"/>
          <w:szCs w:val="25"/>
        </w:rPr>
        <w:t>, Assessment</w:t>
      </w:r>
    </w:p>
    <w:p w14:paraId="44E75D3F" w14:textId="77777777" w:rsidR="006E4757" w:rsidRPr="00C11475" w:rsidRDefault="00E96049" w:rsidP="00E96049">
      <w:pPr>
        <w:jc w:val="center"/>
        <w:rPr>
          <w:sz w:val="26"/>
          <w:szCs w:val="26"/>
        </w:rPr>
      </w:pPr>
      <w:r w:rsidRPr="000B3C1F">
        <w:rPr>
          <w:b/>
          <w:sz w:val="25"/>
          <w:szCs w:val="25"/>
        </w:rPr>
        <w:t xml:space="preserve"> and </w:t>
      </w:r>
      <w:r w:rsidR="00681B3A" w:rsidRPr="000B3C1F">
        <w:rPr>
          <w:b/>
          <w:sz w:val="25"/>
          <w:szCs w:val="25"/>
        </w:rPr>
        <w:t xml:space="preserve">Follow-Up </w:t>
      </w:r>
      <w:r w:rsidRPr="000B3C1F">
        <w:rPr>
          <w:b/>
          <w:sz w:val="25"/>
          <w:szCs w:val="25"/>
        </w:rPr>
        <w:t>Review</w:t>
      </w:r>
    </w:p>
    <w:p w14:paraId="7AF12508" w14:textId="77777777" w:rsidR="006E4757" w:rsidRPr="00C31FC4" w:rsidRDefault="006E4757" w:rsidP="006E4757">
      <w:pPr>
        <w:ind w:left="360"/>
        <w:rPr>
          <w:sz w:val="20"/>
          <w:szCs w:val="20"/>
        </w:rPr>
      </w:pPr>
    </w:p>
    <w:p w14:paraId="10269A5F" w14:textId="77777777" w:rsidR="003F2220" w:rsidRDefault="006E4757" w:rsidP="00092227">
      <w:pPr>
        <w:jc w:val="center"/>
        <w:rPr>
          <w:sz w:val="20"/>
          <w:szCs w:val="20"/>
        </w:rPr>
      </w:pPr>
      <w:r>
        <w:rPr>
          <w:sz w:val="20"/>
          <w:szCs w:val="20"/>
        </w:rPr>
        <w:t xml:space="preserve">Child’s Name: </w:t>
      </w:r>
      <w:r w:rsidR="00C11475">
        <w:rPr>
          <w:sz w:val="20"/>
          <w:szCs w:val="20"/>
        </w:rPr>
        <w:t>________________</w:t>
      </w:r>
      <w:r>
        <w:rPr>
          <w:sz w:val="20"/>
          <w:szCs w:val="20"/>
        </w:rPr>
        <w:t>______ Date of Birth: ____</w:t>
      </w:r>
      <w:r w:rsidRPr="00550018">
        <w:rPr>
          <w:sz w:val="20"/>
          <w:szCs w:val="20"/>
        </w:rPr>
        <w:t>_</w:t>
      </w:r>
      <w:r w:rsidR="00681B3A">
        <w:rPr>
          <w:sz w:val="20"/>
          <w:szCs w:val="20"/>
        </w:rPr>
        <w:t>___</w:t>
      </w:r>
      <w:r w:rsidRPr="00550018">
        <w:rPr>
          <w:sz w:val="20"/>
          <w:szCs w:val="20"/>
        </w:rPr>
        <w:t>_____</w:t>
      </w:r>
    </w:p>
    <w:p w14:paraId="33FCE8BB" w14:textId="77777777" w:rsidR="00D51D41" w:rsidRPr="006222B5" w:rsidRDefault="00D51D41" w:rsidP="00C11475">
      <w:pPr>
        <w:rPr>
          <w:sz w:val="18"/>
          <w:szCs w:val="18"/>
        </w:rPr>
      </w:pPr>
    </w:p>
    <w:p w14:paraId="08792CF2" w14:textId="1870E8D0" w:rsidR="00850F1C" w:rsidRPr="00850F1C" w:rsidRDefault="002F3B27" w:rsidP="00F21918">
      <w:pPr>
        <w:jc w:val="both"/>
        <w:rPr>
          <w:b/>
          <w:sz w:val="20"/>
          <w:szCs w:val="20"/>
        </w:rPr>
      </w:pPr>
      <w:r w:rsidRPr="002F3B27">
        <w:rPr>
          <w:b/>
          <w:sz w:val="20"/>
          <w:szCs w:val="20"/>
        </w:rPr>
        <w:t>Screening</w:t>
      </w:r>
      <w:r>
        <w:rPr>
          <w:sz w:val="20"/>
          <w:szCs w:val="20"/>
        </w:rPr>
        <w:t xml:space="preserve"> - </w:t>
      </w:r>
      <w:r w:rsidR="003F2220">
        <w:rPr>
          <w:sz w:val="20"/>
          <w:szCs w:val="20"/>
        </w:rPr>
        <w:t>Early Steps</w:t>
      </w:r>
      <w:r w:rsidR="006E4757">
        <w:rPr>
          <w:sz w:val="20"/>
          <w:szCs w:val="20"/>
        </w:rPr>
        <w:t xml:space="preserve"> may conduct a screening of your child’</w:t>
      </w:r>
      <w:r w:rsidR="00AD17B6">
        <w:rPr>
          <w:sz w:val="20"/>
          <w:szCs w:val="20"/>
        </w:rPr>
        <w:t xml:space="preserve">s current development to </w:t>
      </w:r>
      <w:r w:rsidR="004A54A8">
        <w:rPr>
          <w:sz w:val="20"/>
          <w:szCs w:val="20"/>
        </w:rPr>
        <w:t>determine if more intensive evaluation and assessment are</w:t>
      </w:r>
      <w:r w:rsidR="006E4757">
        <w:rPr>
          <w:sz w:val="20"/>
          <w:szCs w:val="20"/>
        </w:rPr>
        <w:t xml:space="preserve"> needed</w:t>
      </w:r>
      <w:r w:rsidR="00AE3B36">
        <w:rPr>
          <w:sz w:val="20"/>
          <w:szCs w:val="20"/>
        </w:rPr>
        <w:t xml:space="preserve">.  </w:t>
      </w:r>
      <w:r w:rsidR="00850F1C">
        <w:rPr>
          <w:sz w:val="20"/>
          <w:szCs w:val="20"/>
        </w:rPr>
        <w:t>A screening is a brief procedure that may look at some or all of</w:t>
      </w:r>
      <w:r w:rsidR="00850F1C" w:rsidRPr="008E220D">
        <w:rPr>
          <w:sz w:val="20"/>
          <w:szCs w:val="20"/>
        </w:rPr>
        <w:t xml:space="preserve"> the following areas</w:t>
      </w:r>
      <w:r w:rsidR="00850F1C">
        <w:rPr>
          <w:sz w:val="20"/>
          <w:szCs w:val="20"/>
        </w:rPr>
        <w:t xml:space="preserve"> to determine if there is delayed development</w:t>
      </w:r>
      <w:r w:rsidR="00850F1C" w:rsidRPr="008E220D">
        <w:rPr>
          <w:sz w:val="20"/>
          <w:szCs w:val="20"/>
        </w:rPr>
        <w:t>:  Hearing, vision, communication (speech and language), physical (fine and gross motor), health/medical, cognition, social/emotional, self-help (adaptive), behavioral, or other areas.</w:t>
      </w:r>
      <w:r w:rsidR="00681B3A">
        <w:rPr>
          <w:sz w:val="20"/>
          <w:szCs w:val="20"/>
        </w:rPr>
        <w:t xml:space="preserve">  </w:t>
      </w:r>
      <w:r w:rsidR="006E4757">
        <w:rPr>
          <w:sz w:val="20"/>
          <w:szCs w:val="20"/>
        </w:rPr>
        <w:t>If your child is found eligible for Early Steps, the screening information will also be helpful to your child’</w:t>
      </w:r>
      <w:r w:rsidR="00AE3B36">
        <w:rPr>
          <w:sz w:val="20"/>
          <w:szCs w:val="20"/>
        </w:rPr>
        <w:t>s Individualized Family Support P</w:t>
      </w:r>
      <w:r w:rsidR="006E4757">
        <w:rPr>
          <w:sz w:val="20"/>
          <w:szCs w:val="20"/>
        </w:rPr>
        <w:t>lan team.</w:t>
      </w:r>
      <w:r w:rsidR="00850F1C">
        <w:rPr>
          <w:sz w:val="20"/>
          <w:szCs w:val="20"/>
        </w:rPr>
        <w:t xml:space="preserve">  </w:t>
      </w:r>
      <w:r w:rsidR="00850F1C" w:rsidRPr="00850F1C">
        <w:rPr>
          <w:b/>
          <w:sz w:val="20"/>
          <w:szCs w:val="20"/>
        </w:rPr>
        <w:t>You have the right to request an evaluation</w:t>
      </w:r>
      <w:r w:rsidR="00850F1C">
        <w:rPr>
          <w:b/>
          <w:sz w:val="20"/>
          <w:szCs w:val="20"/>
        </w:rPr>
        <w:t xml:space="preserve"> for your</w:t>
      </w:r>
      <w:r w:rsidR="00850F1C" w:rsidRPr="00850F1C">
        <w:rPr>
          <w:b/>
          <w:sz w:val="20"/>
          <w:szCs w:val="20"/>
        </w:rPr>
        <w:t xml:space="preserve"> child at any time during the </w:t>
      </w:r>
      <w:r w:rsidR="00453580">
        <w:rPr>
          <w:b/>
          <w:sz w:val="20"/>
          <w:szCs w:val="20"/>
        </w:rPr>
        <w:t>screening process.</w:t>
      </w:r>
    </w:p>
    <w:p w14:paraId="2BBDFFAE" w14:textId="77777777" w:rsidR="006E4757" w:rsidRPr="00603FA1" w:rsidRDefault="006E4757" w:rsidP="00C11475">
      <w:pPr>
        <w:rPr>
          <w:sz w:val="12"/>
          <w:szCs w:val="12"/>
        </w:rPr>
      </w:pPr>
    </w:p>
    <w:p w14:paraId="33067FCB" w14:textId="77777777" w:rsidR="006E4757" w:rsidRPr="008E220D" w:rsidRDefault="006E4757" w:rsidP="00427A0B">
      <w:pPr>
        <w:spacing w:line="220" w:lineRule="exact"/>
        <w:ind w:left="360"/>
        <w:rPr>
          <w:sz w:val="20"/>
          <w:szCs w:val="20"/>
        </w:rPr>
      </w:pPr>
      <w:r w:rsidRPr="008E220D">
        <w:rPr>
          <w:sz w:val="20"/>
          <w:szCs w:val="20"/>
        </w:rPr>
        <w:t>-----------------------------------------------------------------------------------------</w:t>
      </w:r>
      <w:r>
        <w:rPr>
          <w:sz w:val="20"/>
          <w:szCs w:val="20"/>
        </w:rPr>
        <w:t>-------------------------</w:t>
      </w:r>
      <w:r w:rsidR="00775063">
        <w:rPr>
          <w:sz w:val="20"/>
          <w:szCs w:val="20"/>
        </w:rPr>
        <w:t>------------------</w:t>
      </w:r>
    </w:p>
    <w:p w14:paraId="1B615076" w14:textId="77777777" w:rsidR="002F3B27" w:rsidRPr="00603FA1" w:rsidRDefault="002F3B27">
      <w:pPr>
        <w:jc w:val="both"/>
        <w:rPr>
          <w:b/>
          <w:sz w:val="10"/>
          <w:szCs w:val="10"/>
        </w:rPr>
      </w:pPr>
    </w:p>
    <w:p w14:paraId="7F587DCE" w14:textId="53C28907" w:rsidR="003841D7" w:rsidRPr="00792B6F" w:rsidRDefault="002F3B27">
      <w:pPr>
        <w:jc w:val="both"/>
        <w:rPr>
          <w:sz w:val="20"/>
          <w:szCs w:val="20"/>
        </w:rPr>
      </w:pPr>
      <w:r>
        <w:rPr>
          <w:b/>
          <w:sz w:val="20"/>
          <w:szCs w:val="20"/>
        </w:rPr>
        <w:t xml:space="preserve">Evaluation/Assessment - </w:t>
      </w:r>
      <w:bookmarkEnd w:id="0"/>
      <w:r w:rsidR="003841D7" w:rsidRPr="00792B6F">
        <w:rPr>
          <w:sz w:val="20"/>
          <w:szCs w:val="20"/>
        </w:rPr>
        <w:t xml:space="preserve">Before we can provide services to your child, we must conduct an evaluation and an assessment to determine eligibility and to plan for services that will best </w:t>
      </w:r>
      <w:r w:rsidR="007549ED" w:rsidRPr="00792B6F">
        <w:rPr>
          <w:sz w:val="20"/>
          <w:szCs w:val="20"/>
        </w:rPr>
        <w:t>meet</w:t>
      </w:r>
      <w:r w:rsidR="003841D7" w:rsidRPr="00792B6F">
        <w:rPr>
          <w:sz w:val="20"/>
          <w:szCs w:val="20"/>
        </w:rPr>
        <w:t xml:space="preserve"> his/her needs.</w:t>
      </w:r>
      <w:r>
        <w:rPr>
          <w:sz w:val="20"/>
          <w:szCs w:val="20"/>
        </w:rPr>
        <w:t xml:space="preserve">  </w:t>
      </w:r>
      <w:r w:rsidR="003841D7" w:rsidRPr="00792B6F">
        <w:rPr>
          <w:sz w:val="20"/>
          <w:szCs w:val="20"/>
        </w:rPr>
        <w:t>An evaluation and</w:t>
      </w:r>
      <w:r w:rsidR="00541138" w:rsidRPr="00792B6F">
        <w:rPr>
          <w:sz w:val="20"/>
          <w:szCs w:val="20"/>
        </w:rPr>
        <w:t>/or</w:t>
      </w:r>
      <w:r w:rsidR="003841D7" w:rsidRPr="00792B6F">
        <w:rPr>
          <w:sz w:val="20"/>
          <w:szCs w:val="20"/>
        </w:rPr>
        <w:t xml:space="preserve"> assessment shall be done by a team made up of you and at least tw</w:t>
      </w:r>
      <w:r w:rsidR="00E75A77" w:rsidRPr="00792B6F">
        <w:rPr>
          <w:sz w:val="20"/>
          <w:szCs w:val="20"/>
        </w:rPr>
        <w:t xml:space="preserve">o professionals.  </w:t>
      </w:r>
      <w:r w:rsidR="003841D7" w:rsidRPr="00792B6F">
        <w:rPr>
          <w:sz w:val="20"/>
          <w:szCs w:val="20"/>
        </w:rPr>
        <w:t>Specific types of evaluations will be carefully selected based on your child’s age, developmental level and needs.  You will be asked to provide information about your family and its needs for services and support</w:t>
      </w:r>
      <w:r w:rsidR="00E75A77" w:rsidRPr="00792B6F">
        <w:rPr>
          <w:sz w:val="20"/>
          <w:szCs w:val="20"/>
        </w:rPr>
        <w:t xml:space="preserve">.  The evaluation and assessment may look at the following areas: hearing, vision, communication/speech/language, psychological, physical/health/medical, developmental, social and emotional, self-help (adaptive), behavioral, family, or other areas.  </w:t>
      </w:r>
      <w:r w:rsidR="003841D7" w:rsidRPr="00792B6F">
        <w:rPr>
          <w:sz w:val="20"/>
          <w:szCs w:val="20"/>
        </w:rPr>
        <w:t>The results of previous evaluations and assessments may also be used.</w:t>
      </w:r>
      <w:r w:rsidR="00850F1C">
        <w:rPr>
          <w:sz w:val="20"/>
          <w:szCs w:val="20"/>
        </w:rPr>
        <w:t xml:space="preserve">  If you do not provide consent for the evaluation and/or assessment, </w:t>
      </w:r>
      <w:r w:rsidR="00850F1C" w:rsidRPr="00850F1C">
        <w:rPr>
          <w:b/>
          <w:sz w:val="20"/>
          <w:szCs w:val="20"/>
        </w:rPr>
        <w:t>your child will not be able to receive early intervention services.</w:t>
      </w:r>
      <w:r w:rsidR="00850F1C">
        <w:rPr>
          <w:sz w:val="20"/>
          <w:szCs w:val="20"/>
        </w:rPr>
        <w:t xml:space="preserve"> </w:t>
      </w:r>
    </w:p>
    <w:p w14:paraId="00DF37DC" w14:textId="77777777" w:rsidR="002F3B27" w:rsidRPr="006222B5" w:rsidRDefault="002F3B27">
      <w:pPr>
        <w:jc w:val="both"/>
        <w:rPr>
          <w:color w:val="FF0000"/>
          <w:sz w:val="15"/>
          <w:szCs w:val="15"/>
        </w:rPr>
      </w:pPr>
    </w:p>
    <w:p w14:paraId="0E6E9551" w14:textId="77777777" w:rsidR="00850F1C" w:rsidRPr="008E220D" w:rsidRDefault="00850F1C" w:rsidP="00850F1C">
      <w:pPr>
        <w:spacing w:line="220" w:lineRule="exact"/>
        <w:ind w:left="360"/>
        <w:rPr>
          <w:sz w:val="20"/>
          <w:szCs w:val="20"/>
        </w:rPr>
      </w:pPr>
      <w:r w:rsidRPr="008E220D">
        <w:rPr>
          <w:sz w:val="20"/>
          <w:szCs w:val="20"/>
        </w:rPr>
        <w:t>-----------------------------------------------------------------------------------------</w:t>
      </w:r>
      <w:r>
        <w:rPr>
          <w:sz w:val="20"/>
          <w:szCs w:val="20"/>
        </w:rPr>
        <w:t>-------------------------------------------</w:t>
      </w:r>
    </w:p>
    <w:p w14:paraId="43630637" w14:textId="77777777" w:rsidR="00681B3A" w:rsidRPr="00C83392" w:rsidRDefault="00681B3A">
      <w:pPr>
        <w:jc w:val="both"/>
        <w:rPr>
          <w:b/>
          <w:color w:val="000000"/>
          <w:sz w:val="14"/>
          <w:szCs w:val="14"/>
        </w:rPr>
      </w:pPr>
    </w:p>
    <w:p w14:paraId="48F23D64" w14:textId="7EDE813F" w:rsidR="002F3B27" w:rsidRPr="00850F1C" w:rsidRDefault="00E96049">
      <w:pPr>
        <w:jc w:val="both"/>
        <w:rPr>
          <w:b/>
          <w:color w:val="000000"/>
          <w:sz w:val="20"/>
          <w:szCs w:val="20"/>
        </w:rPr>
      </w:pPr>
      <w:r>
        <w:rPr>
          <w:b/>
          <w:color w:val="000000"/>
          <w:sz w:val="20"/>
          <w:szCs w:val="20"/>
        </w:rPr>
        <w:t xml:space="preserve">Screening, </w:t>
      </w:r>
      <w:r w:rsidR="00850F1C" w:rsidRPr="00850F1C">
        <w:rPr>
          <w:b/>
          <w:color w:val="000000"/>
          <w:sz w:val="20"/>
          <w:szCs w:val="20"/>
        </w:rPr>
        <w:t>Evaluation</w:t>
      </w:r>
      <w:r>
        <w:rPr>
          <w:b/>
          <w:color w:val="000000"/>
          <w:sz w:val="20"/>
          <w:szCs w:val="20"/>
        </w:rPr>
        <w:t>, and Review</w:t>
      </w:r>
      <w:r w:rsidR="00850F1C">
        <w:rPr>
          <w:b/>
          <w:color w:val="000000"/>
          <w:sz w:val="20"/>
          <w:szCs w:val="20"/>
        </w:rPr>
        <w:t xml:space="preserve"> – </w:t>
      </w:r>
      <w:r w:rsidR="00850F1C" w:rsidRPr="00850F1C">
        <w:rPr>
          <w:color w:val="000000"/>
          <w:sz w:val="20"/>
          <w:szCs w:val="20"/>
        </w:rPr>
        <w:t xml:space="preserve">A </w:t>
      </w:r>
      <w:r>
        <w:rPr>
          <w:color w:val="000000"/>
          <w:sz w:val="20"/>
          <w:szCs w:val="20"/>
        </w:rPr>
        <w:t>screening,</w:t>
      </w:r>
      <w:r w:rsidR="006732AF">
        <w:rPr>
          <w:color w:val="000000"/>
          <w:sz w:val="20"/>
          <w:szCs w:val="20"/>
        </w:rPr>
        <w:t xml:space="preserve"> </w:t>
      </w:r>
      <w:r w:rsidR="00850F1C" w:rsidRPr="00850F1C">
        <w:rPr>
          <w:color w:val="000000"/>
          <w:sz w:val="20"/>
          <w:szCs w:val="20"/>
        </w:rPr>
        <w:t xml:space="preserve">evaluation </w:t>
      </w:r>
      <w:r>
        <w:rPr>
          <w:color w:val="000000"/>
          <w:sz w:val="20"/>
          <w:szCs w:val="20"/>
        </w:rPr>
        <w:t xml:space="preserve">or review </w:t>
      </w:r>
      <w:r w:rsidR="00850F1C" w:rsidRPr="00850F1C">
        <w:rPr>
          <w:color w:val="000000"/>
          <w:sz w:val="20"/>
          <w:szCs w:val="20"/>
        </w:rPr>
        <w:t>may be conducted</w:t>
      </w:r>
      <w:r w:rsidR="00603FA1" w:rsidRPr="00603FA1">
        <w:rPr>
          <w:color w:val="FF0000"/>
          <w:sz w:val="20"/>
          <w:szCs w:val="20"/>
          <w:u w:val="single"/>
        </w:rPr>
        <w:t xml:space="preserve"> </w:t>
      </w:r>
      <w:r w:rsidR="00603FA1" w:rsidRPr="00C31FC4">
        <w:rPr>
          <w:sz w:val="20"/>
          <w:szCs w:val="20"/>
        </w:rPr>
        <w:t>to identify your child’s current level of functioning and/or service needs or</w:t>
      </w:r>
      <w:r w:rsidR="00850F1C" w:rsidRPr="00850F1C">
        <w:rPr>
          <w:color w:val="000000"/>
          <w:sz w:val="20"/>
          <w:szCs w:val="20"/>
        </w:rPr>
        <w:t xml:space="preserve"> to determine if your child still has a level of developmental delay that qualifies him or her for Early Steps.  </w:t>
      </w:r>
      <w:r w:rsidR="00850F1C">
        <w:rPr>
          <w:color w:val="000000"/>
          <w:sz w:val="20"/>
          <w:szCs w:val="20"/>
        </w:rPr>
        <w:t>If a</w:t>
      </w:r>
      <w:r w:rsidR="00221530">
        <w:rPr>
          <w:color w:val="000000"/>
          <w:sz w:val="20"/>
          <w:szCs w:val="20"/>
        </w:rPr>
        <w:t xml:space="preserve">n </w:t>
      </w:r>
      <w:r w:rsidR="00850F1C">
        <w:rPr>
          <w:color w:val="000000"/>
          <w:sz w:val="20"/>
          <w:szCs w:val="20"/>
        </w:rPr>
        <w:t>evaluation is recommended and you do not provide consent</w:t>
      </w:r>
      <w:r w:rsidR="00850F1C" w:rsidRPr="00850F1C">
        <w:rPr>
          <w:b/>
          <w:color w:val="000000"/>
          <w:sz w:val="20"/>
          <w:szCs w:val="20"/>
        </w:rPr>
        <w:t>, then your child will no longer be eligible for Early Steps</w:t>
      </w:r>
      <w:r w:rsidR="00850F1C">
        <w:rPr>
          <w:b/>
          <w:color w:val="000000"/>
          <w:sz w:val="20"/>
          <w:szCs w:val="20"/>
        </w:rPr>
        <w:t xml:space="preserve"> and will not receive early intervention services. </w:t>
      </w:r>
    </w:p>
    <w:p w14:paraId="1029F98D" w14:textId="77777777" w:rsidR="00850F1C" w:rsidRPr="00603FA1" w:rsidRDefault="00850F1C" w:rsidP="00850F1C">
      <w:pPr>
        <w:jc w:val="both"/>
        <w:rPr>
          <w:color w:val="FF0000"/>
          <w:sz w:val="10"/>
          <w:szCs w:val="10"/>
        </w:rPr>
      </w:pPr>
    </w:p>
    <w:p w14:paraId="35574FFE" w14:textId="77777777" w:rsidR="00850F1C" w:rsidRPr="008E220D" w:rsidRDefault="00850F1C" w:rsidP="00850F1C">
      <w:pPr>
        <w:spacing w:line="220" w:lineRule="exact"/>
        <w:ind w:left="360"/>
        <w:rPr>
          <w:sz w:val="20"/>
          <w:szCs w:val="20"/>
        </w:rPr>
      </w:pPr>
      <w:r w:rsidRPr="008E220D">
        <w:rPr>
          <w:sz w:val="20"/>
          <w:szCs w:val="20"/>
        </w:rPr>
        <w:t>-----------------------------------------------------------------------------------------</w:t>
      </w:r>
      <w:r>
        <w:rPr>
          <w:sz w:val="20"/>
          <w:szCs w:val="20"/>
        </w:rPr>
        <w:t>-------------------------------------------</w:t>
      </w:r>
    </w:p>
    <w:p w14:paraId="71A49ED5" w14:textId="77777777" w:rsidR="002F3B27" w:rsidRPr="006222B5" w:rsidRDefault="002F3B27">
      <w:pPr>
        <w:jc w:val="both"/>
        <w:rPr>
          <w:color w:val="000000"/>
          <w:sz w:val="12"/>
          <w:szCs w:val="12"/>
        </w:rPr>
      </w:pPr>
    </w:p>
    <w:p w14:paraId="536E503B" w14:textId="77777777" w:rsidR="003841D7" w:rsidRPr="00681B3A" w:rsidRDefault="002F3B27">
      <w:pPr>
        <w:jc w:val="both"/>
        <w:rPr>
          <w:color w:val="000000"/>
          <w:sz w:val="20"/>
          <w:szCs w:val="20"/>
        </w:rPr>
      </w:pPr>
      <w:r w:rsidRPr="00681B3A">
        <w:rPr>
          <w:color w:val="000000"/>
          <w:sz w:val="20"/>
          <w:szCs w:val="20"/>
        </w:rPr>
        <w:t>The following action as checked is recommended for your child:</w:t>
      </w:r>
    </w:p>
    <w:p w14:paraId="4A08D534" w14:textId="77777777" w:rsidR="002F3B27" w:rsidRDefault="002F3B27">
      <w:pPr>
        <w:jc w:val="both"/>
        <w:rPr>
          <w:sz w:val="20"/>
          <w:szCs w:val="20"/>
        </w:rPr>
      </w:pPr>
      <w:r w:rsidRPr="00792B6F">
        <w:rPr>
          <w:sz w:val="20"/>
          <w:szCs w:val="20"/>
        </w:rPr>
        <w:fldChar w:fldCharType="begin">
          <w:ffData>
            <w:name w:val="Check1"/>
            <w:enabled/>
            <w:calcOnExit w:val="0"/>
            <w:checkBox>
              <w:sizeAuto/>
              <w:default w:val="0"/>
            </w:checkBox>
          </w:ffData>
        </w:fldChar>
      </w:r>
      <w:r w:rsidRPr="00792B6F">
        <w:rPr>
          <w:sz w:val="20"/>
          <w:szCs w:val="20"/>
        </w:rPr>
        <w:instrText xml:space="preserve"> FORMCHECKBOX </w:instrText>
      </w:r>
      <w:r w:rsidR="00000000">
        <w:rPr>
          <w:sz w:val="20"/>
          <w:szCs w:val="20"/>
        </w:rPr>
      </w:r>
      <w:r w:rsidR="00000000">
        <w:rPr>
          <w:sz w:val="20"/>
          <w:szCs w:val="20"/>
        </w:rPr>
        <w:fldChar w:fldCharType="separate"/>
      </w:r>
      <w:r w:rsidRPr="00792B6F">
        <w:rPr>
          <w:sz w:val="20"/>
          <w:szCs w:val="20"/>
        </w:rPr>
        <w:fldChar w:fldCharType="end"/>
      </w:r>
      <w:r>
        <w:rPr>
          <w:sz w:val="20"/>
          <w:szCs w:val="20"/>
        </w:rPr>
        <w:t xml:space="preserve"> Screening</w:t>
      </w:r>
    </w:p>
    <w:p w14:paraId="4FE809B3" w14:textId="6B77A57D" w:rsidR="002F3B27" w:rsidRDefault="002F3B27">
      <w:pPr>
        <w:jc w:val="both"/>
        <w:rPr>
          <w:sz w:val="20"/>
          <w:szCs w:val="20"/>
        </w:rPr>
      </w:pPr>
      <w:r w:rsidRPr="00792B6F">
        <w:rPr>
          <w:sz w:val="20"/>
          <w:szCs w:val="20"/>
        </w:rPr>
        <w:fldChar w:fldCharType="begin">
          <w:ffData>
            <w:name w:val="Check1"/>
            <w:enabled/>
            <w:calcOnExit w:val="0"/>
            <w:checkBox>
              <w:sizeAuto/>
              <w:default w:val="0"/>
            </w:checkBox>
          </w:ffData>
        </w:fldChar>
      </w:r>
      <w:r w:rsidRPr="00792B6F">
        <w:rPr>
          <w:sz w:val="20"/>
          <w:szCs w:val="20"/>
        </w:rPr>
        <w:instrText xml:space="preserve"> FORMCHECKBOX </w:instrText>
      </w:r>
      <w:r w:rsidR="00000000">
        <w:rPr>
          <w:sz w:val="20"/>
          <w:szCs w:val="20"/>
        </w:rPr>
      </w:r>
      <w:r w:rsidR="00000000">
        <w:rPr>
          <w:sz w:val="20"/>
          <w:szCs w:val="20"/>
        </w:rPr>
        <w:fldChar w:fldCharType="separate"/>
      </w:r>
      <w:r w:rsidRPr="00792B6F">
        <w:rPr>
          <w:sz w:val="20"/>
          <w:szCs w:val="20"/>
        </w:rPr>
        <w:fldChar w:fldCharType="end"/>
      </w:r>
      <w:r>
        <w:rPr>
          <w:sz w:val="20"/>
          <w:szCs w:val="20"/>
        </w:rPr>
        <w:t xml:space="preserve"> </w:t>
      </w:r>
      <w:r w:rsidR="00681B3A">
        <w:rPr>
          <w:sz w:val="20"/>
          <w:szCs w:val="20"/>
        </w:rPr>
        <w:t>A</w:t>
      </w:r>
      <w:r>
        <w:rPr>
          <w:sz w:val="20"/>
          <w:szCs w:val="20"/>
        </w:rPr>
        <w:t>ssessment</w:t>
      </w:r>
    </w:p>
    <w:p w14:paraId="13C901C1" w14:textId="3A10FF4B" w:rsidR="002F3B27" w:rsidRDefault="002F3B27">
      <w:pPr>
        <w:jc w:val="both"/>
        <w:rPr>
          <w:sz w:val="20"/>
          <w:szCs w:val="20"/>
        </w:rPr>
      </w:pPr>
      <w:r w:rsidRPr="00792B6F">
        <w:rPr>
          <w:sz w:val="20"/>
          <w:szCs w:val="20"/>
        </w:rPr>
        <w:fldChar w:fldCharType="begin">
          <w:ffData>
            <w:name w:val="Check1"/>
            <w:enabled/>
            <w:calcOnExit w:val="0"/>
            <w:checkBox>
              <w:sizeAuto/>
              <w:default w:val="0"/>
            </w:checkBox>
          </w:ffData>
        </w:fldChar>
      </w:r>
      <w:r w:rsidRPr="00792B6F">
        <w:rPr>
          <w:sz w:val="20"/>
          <w:szCs w:val="20"/>
        </w:rPr>
        <w:instrText xml:space="preserve"> FORMCHECKBOX </w:instrText>
      </w:r>
      <w:r w:rsidR="00000000">
        <w:rPr>
          <w:sz w:val="20"/>
          <w:szCs w:val="20"/>
        </w:rPr>
      </w:r>
      <w:r w:rsidR="00000000">
        <w:rPr>
          <w:sz w:val="20"/>
          <w:szCs w:val="20"/>
        </w:rPr>
        <w:fldChar w:fldCharType="separate"/>
      </w:r>
      <w:r w:rsidRPr="00792B6F">
        <w:rPr>
          <w:sz w:val="20"/>
          <w:szCs w:val="20"/>
        </w:rPr>
        <w:fldChar w:fldCharType="end"/>
      </w:r>
      <w:r>
        <w:rPr>
          <w:sz w:val="20"/>
          <w:szCs w:val="20"/>
        </w:rPr>
        <w:t xml:space="preserve"> Evaluation</w:t>
      </w:r>
    </w:p>
    <w:p w14:paraId="215507E8" w14:textId="77777777" w:rsidR="002F3B27" w:rsidRPr="006222B5" w:rsidRDefault="002F3B27">
      <w:pPr>
        <w:jc w:val="both"/>
        <w:rPr>
          <w:strike/>
          <w:color w:val="FF0000"/>
          <w:sz w:val="14"/>
          <w:szCs w:val="14"/>
        </w:rPr>
      </w:pPr>
    </w:p>
    <w:p w14:paraId="561D0B00" w14:textId="77777777" w:rsidR="002F3B27" w:rsidRPr="006222B5" w:rsidRDefault="002F3B27">
      <w:pPr>
        <w:jc w:val="both"/>
        <w:rPr>
          <w:strike/>
          <w:color w:val="FF0000"/>
          <w:sz w:val="14"/>
          <w:szCs w:val="14"/>
        </w:rPr>
      </w:pPr>
    </w:p>
    <w:p w14:paraId="333BCFEC" w14:textId="77777777" w:rsidR="003841D7" w:rsidRPr="00792B6F" w:rsidRDefault="003841D7">
      <w:pPr>
        <w:jc w:val="both"/>
        <w:rPr>
          <w:sz w:val="20"/>
          <w:szCs w:val="20"/>
        </w:rPr>
      </w:pPr>
      <w:r w:rsidRPr="00792B6F">
        <w:rPr>
          <w:b/>
          <w:sz w:val="20"/>
          <w:szCs w:val="20"/>
        </w:rPr>
        <w:t>A copy of my rights under the Individuals with</w:t>
      </w:r>
      <w:r w:rsidR="00541138" w:rsidRPr="00792B6F">
        <w:rPr>
          <w:b/>
          <w:sz w:val="20"/>
          <w:szCs w:val="20"/>
        </w:rPr>
        <w:t xml:space="preserve"> Disabilities Education Act</w:t>
      </w:r>
      <w:r w:rsidR="00660D14">
        <w:rPr>
          <w:b/>
          <w:sz w:val="20"/>
          <w:szCs w:val="20"/>
        </w:rPr>
        <w:t xml:space="preserve"> </w:t>
      </w:r>
      <w:r w:rsidR="00660D14" w:rsidRPr="007E7231">
        <w:rPr>
          <w:b/>
          <w:color w:val="000000"/>
          <w:sz w:val="20"/>
          <w:szCs w:val="20"/>
        </w:rPr>
        <w:t>(IDEA)</w:t>
      </w:r>
      <w:r w:rsidR="00541138" w:rsidRPr="00792B6F">
        <w:rPr>
          <w:b/>
          <w:sz w:val="20"/>
          <w:szCs w:val="20"/>
        </w:rPr>
        <w:t xml:space="preserve"> has</w:t>
      </w:r>
      <w:r w:rsidRPr="00792B6F">
        <w:rPr>
          <w:b/>
          <w:sz w:val="20"/>
          <w:szCs w:val="20"/>
        </w:rPr>
        <w:t xml:space="preserve"> been provided with this form and explained to me.  </w:t>
      </w:r>
    </w:p>
    <w:p w14:paraId="18A4712B" w14:textId="77777777" w:rsidR="003841D7" w:rsidRPr="00792B6F" w:rsidRDefault="003841D7">
      <w:pPr>
        <w:jc w:val="both"/>
        <w:rPr>
          <w:sz w:val="20"/>
          <w:szCs w:val="20"/>
        </w:rPr>
      </w:pPr>
    </w:p>
    <w:bookmarkStart w:id="1" w:name="Check1"/>
    <w:p w14:paraId="77964FB1" w14:textId="77777777" w:rsidR="002F3B27" w:rsidRPr="00792B6F" w:rsidRDefault="002F3B27" w:rsidP="002F3B27">
      <w:pPr>
        <w:jc w:val="both"/>
        <w:rPr>
          <w:sz w:val="20"/>
          <w:szCs w:val="20"/>
        </w:rPr>
      </w:pPr>
      <w:r w:rsidRPr="00792B6F">
        <w:rPr>
          <w:sz w:val="20"/>
          <w:szCs w:val="20"/>
        </w:rPr>
        <w:fldChar w:fldCharType="begin">
          <w:ffData>
            <w:name w:val="Check1"/>
            <w:enabled/>
            <w:calcOnExit w:val="0"/>
            <w:checkBox>
              <w:sizeAuto/>
              <w:default w:val="0"/>
            </w:checkBox>
          </w:ffData>
        </w:fldChar>
      </w:r>
      <w:r w:rsidRPr="00792B6F">
        <w:rPr>
          <w:sz w:val="20"/>
          <w:szCs w:val="20"/>
        </w:rPr>
        <w:instrText xml:space="preserve"> FORMCHECKBOX </w:instrText>
      </w:r>
      <w:r w:rsidR="00000000">
        <w:rPr>
          <w:sz w:val="20"/>
          <w:szCs w:val="20"/>
        </w:rPr>
      </w:r>
      <w:r w:rsidR="00000000">
        <w:rPr>
          <w:sz w:val="20"/>
          <w:szCs w:val="20"/>
        </w:rPr>
        <w:fldChar w:fldCharType="separate"/>
      </w:r>
      <w:r w:rsidRPr="00792B6F">
        <w:rPr>
          <w:sz w:val="20"/>
          <w:szCs w:val="20"/>
        </w:rPr>
        <w:fldChar w:fldCharType="end"/>
      </w:r>
      <w:r>
        <w:rPr>
          <w:sz w:val="20"/>
          <w:szCs w:val="20"/>
        </w:rPr>
        <w:t xml:space="preserve"> </w:t>
      </w:r>
      <w:r w:rsidRPr="00792B6F">
        <w:rPr>
          <w:sz w:val="20"/>
          <w:szCs w:val="20"/>
        </w:rPr>
        <w:t xml:space="preserve"> I give my permission for the </w:t>
      </w:r>
      <w:r>
        <w:rPr>
          <w:sz w:val="20"/>
          <w:szCs w:val="20"/>
        </w:rPr>
        <w:t xml:space="preserve">action </w:t>
      </w:r>
      <w:r w:rsidRPr="00792B6F">
        <w:rPr>
          <w:sz w:val="20"/>
          <w:szCs w:val="20"/>
        </w:rPr>
        <w:t>(s) recommended above.</w:t>
      </w:r>
    </w:p>
    <w:p w14:paraId="5C7C27AB" w14:textId="77777777" w:rsidR="002F3B27" w:rsidRPr="006222B5" w:rsidRDefault="002F3B27">
      <w:pPr>
        <w:ind w:left="360" w:hanging="360"/>
        <w:jc w:val="both"/>
        <w:rPr>
          <w:sz w:val="19"/>
          <w:szCs w:val="19"/>
        </w:rPr>
      </w:pPr>
    </w:p>
    <w:p w14:paraId="220ABA64" w14:textId="77777777" w:rsidR="003841D7" w:rsidRPr="002F3B27" w:rsidRDefault="00651FA8">
      <w:pPr>
        <w:ind w:left="360" w:hanging="360"/>
        <w:jc w:val="both"/>
        <w:rPr>
          <w:strike/>
          <w:sz w:val="20"/>
          <w:szCs w:val="20"/>
        </w:rPr>
      </w:pPr>
      <w:r w:rsidRPr="00792B6F">
        <w:rPr>
          <w:sz w:val="20"/>
          <w:szCs w:val="20"/>
        </w:rPr>
        <w:fldChar w:fldCharType="begin">
          <w:ffData>
            <w:name w:val="Check1"/>
            <w:enabled/>
            <w:calcOnExit w:val="0"/>
            <w:checkBox>
              <w:sizeAuto/>
              <w:default w:val="0"/>
            </w:checkBox>
          </w:ffData>
        </w:fldChar>
      </w:r>
      <w:r w:rsidRPr="00792B6F">
        <w:rPr>
          <w:sz w:val="20"/>
          <w:szCs w:val="20"/>
        </w:rPr>
        <w:instrText xml:space="preserve"> FORMCHECKBOX </w:instrText>
      </w:r>
      <w:r w:rsidR="00000000">
        <w:rPr>
          <w:sz w:val="20"/>
          <w:szCs w:val="20"/>
        </w:rPr>
      </w:r>
      <w:r w:rsidR="00000000">
        <w:rPr>
          <w:sz w:val="20"/>
          <w:szCs w:val="20"/>
        </w:rPr>
        <w:fldChar w:fldCharType="separate"/>
      </w:r>
      <w:r w:rsidRPr="00792B6F">
        <w:rPr>
          <w:sz w:val="20"/>
          <w:szCs w:val="20"/>
        </w:rPr>
        <w:fldChar w:fldCharType="end"/>
      </w:r>
      <w:bookmarkEnd w:id="1"/>
      <w:r w:rsidRPr="00792B6F">
        <w:rPr>
          <w:sz w:val="20"/>
          <w:szCs w:val="20"/>
        </w:rPr>
        <w:t xml:space="preserve"> </w:t>
      </w:r>
      <w:r w:rsidR="003841D7" w:rsidRPr="00792B6F">
        <w:rPr>
          <w:sz w:val="20"/>
          <w:szCs w:val="20"/>
        </w:rPr>
        <w:t xml:space="preserve">I do </w:t>
      </w:r>
      <w:r w:rsidR="003841D7" w:rsidRPr="00792B6F">
        <w:rPr>
          <w:sz w:val="20"/>
          <w:szCs w:val="20"/>
          <w:u w:val="single"/>
        </w:rPr>
        <w:t>not</w:t>
      </w:r>
      <w:r w:rsidR="003841D7" w:rsidRPr="00792B6F">
        <w:rPr>
          <w:sz w:val="20"/>
          <w:szCs w:val="20"/>
        </w:rPr>
        <w:t xml:space="preserve"> give my permission for the </w:t>
      </w:r>
      <w:r w:rsidR="002F3B27">
        <w:rPr>
          <w:sz w:val="20"/>
          <w:szCs w:val="20"/>
        </w:rPr>
        <w:t>action</w:t>
      </w:r>
      <w:r w:rsidR="003841D7" w:rsidRPr="00792B6F">
        <w:rPr>
          <w:sz w:val="20"/>
          <w:szCs w:val="20"/>
        </w:rPr>
        <w:t>(s) recommended</w:t>
      </w:r>
      <w:r w:rsidR="00681B3A">
        <w:rPr>
          <w:sz w:val="20"/>
          <w:szCs w:val="20"/>
        </w:rPr>
        <w:t>.</w:t>
      </w:r>
    </w:p>
    <w:p w14:paraId="109D5E0E" w14:textId="77777777" w:rsidR="003841D7" w:rsidRPr="00EF7553" w:rsidRDefault="003841D7">
      <w:pPr>
        <w:jc w:val="both"/>
        <w:rPr>
          <w:sz w:val="12"/>
          <w:szCs w:val="12"/>
        </w:rPr>
      </w:pPr>
    </w:p>
    <w:p w14:paraId="002DFCC2" w14:textId="77777777" w:rsidR="003841D7" w:rsidRPr="00792B6F" w:rsidRDefault="003841D7">
      <w:pPr>
        <w:jc w:val="both"/>
        <w:rPr>
          <w:sz w:val="20"/>
          <w:szCs w:val="20"/>
        </w:rPr>
      </w:pPr>
      <w:r w:rsidRPr="00792B6F">
        <w:rPr>
          <w:sz w:val="20"/>
          <w:szCs w:val="20"/>
        </w:rPr>
        <w:t xml:space="preserve">- - - - - - - - - - - - - - - - - - - - - - - - - - - - - - - - - - - - - - - - - - - - - - - - - - - - - - - - - - - - - - - - - - - - - - - - - - - - - - - </w:t>
      </w:r>
    </w:p>
    <w:p w14:paraId="7F463E64" w14:textId="77777777" w:rsidR="003841D7" w:rsidRPr="00603FA1" w:rsidRDefault="003841D7">
      <w:pPr>
        <w:rPr>
          <w:sz w:val="10"/>
          <w:szCs w:val="10"/>
        </w:rPr>
      </w:pPr>
    </w:p>
    <w:p w14:paraId="44D49111" w14:textId="77777777" w:rsidR="003841D7" w:rsidRPr="00603FA1" w:rsidRDefault="003841D7">
      <w:pPr>
        <w:rPr>
          <w:sz w:val="10"/>
          <w:szCs w:val="10"/>
        </w:rPr>
      </w:pPr>
    </w:p>
    <w:p w14:paraId="29CE2274" w14:textId="77777777" w:rsidR="003841D7" w:rsidRPr="00792B6F" w:rsidRDefault="003841D7">
      <w:pPr>
        <w:rPr>
          <w:sz w:val="20"/>
          <w:szCs w:val="20"/>
        </w:rPr>
      </w:pPr>
      <w:r w:rsidRPr="00792B6F">
        <w:rPr>
          <w:sz w:val="20"/>
          <w:szCs w:val="20"/>
        </w:rPr>
        <w:t>_______________________________________</w:t>
      </w:r>
      <w:r w:rsidR="00792B6F">
        <w:rPr>
          <w:sz w:val="20"/>
          <w:szCs w:val="20"/>
        </w:rPr>
        <w:t xml:space="preserve">   </w:t>
      </w:r>
      <w:r w:rsidR="00792B6F">
        <w:rPr>
          <w:sz w:val="20"/>
          <w:szCs w:val="20"/>
        </w:rPr>
        <w:tab/>
      </w:r>
      <w:r w:rsidRPr="00792B6F">
        <w:rPr>
          <w:sz w:val="20"/>
          <w:szCs w:val="20"/>
        </w:rPr>
        <w:tab/>
        <w:t>_______________________________________</w:t>
      </w:r>
    </w:p>
    <w:p w14:paraId="640C777B" w14:textId="77777777" w:rsidR="003841D7" w:rsidRPr="00792B6F" w:rsidRDefault="003841D7">
      <w:pPr>
        <w:rPr>
          <w:sz w:val="20"/>
          <w:szCs w:val="20"/>
        </w:rPr>
      </w:pPr>
      <w:r w:rsidRPr="00792B6F">
        <w:rPr>
          <w:sz w:val="20"/>
          <w:szCs w:val="20"/>
        </w:rPr>
        <w:t xml:space="preserve">            Signature of Parent or Guardian</w:t>
      </w:r>
      <w:r w:rsidRPr="00792B6F">
        <w:rPr>
          <w:sz w:val="20"/>
          <w:szCs w:val="20"/>
        </w:rPr>
        <w:tab/>
      </w:r>
      <w:r w:rsidRPr="00792B6F">
        <w:rPr>
          <w:sz w:val="20"/>
          <w:szCs w:val="20"/>
        </w:rPr>
        <w:tab/>
      </w:r>
      <w:r w:rsidRPr="00792B6F">
        <w:rPr>
          <w:sz w:val="20"/>
          <w:szCs w:val="20"/>
        </w:rPr>
        <w:tab/>
      </w:r>
      <w:r w:rsidRPr="00792B6F">
        <w:rPr>
          <w:sz w:val="20"/>
          <w:szCs w:val="20"/>
        </w:rPr>
        <w:tab/>
      </w:r>
      <w:r w:rsidRPr="00792B6F">
        <w:rPr>
          <w:sz w:val="20"/>
          <w:szCs w:val="20"/>
        </w:rPr>
        <w:tab/>
        <w:t xml:space="preserve"> Witness</w:t>
      </w:r>
    </w:p>
    <w:p w14:paraId="4D50A47E" w14:textId="77777777" w:rsidR="003841D7" w:rsidRPr="00C83392" w:rsidRDefault="003841D7">
      <w:pPr>
        <w:rPr>
          <w:sz w:val="16"/>
          <w:szCs w:val="16"/>
        </w:rPr>
      </w:pPr>
    </w:p>
    <w:p w14:paraId="29C34473" w14:textId="77777777" w:rsidR="003841D7" w:rsidRPr="00792B6F" w:rsidRDefault="003841D7">
      <w:pPr>
        <w:rPr>
          <w:sz w:val="20"/>
          <w:szCs w:val="20"/>
        </w:rPr>
      </w:pPr>
      <w:r w:rsidRPr="00792B6F">
        <w:rPr>
          <w:sz w:val="20"/>
          <w:szCs w:val="20"/>
        </w:rPr>
        <w:t>_______________________________________</w:t>
      </w:r>
      <w:r w:rsidRPr="00792B6F">
        <w:rPr>
          <w:sz w:val="20"/>
          <w:szCs w:val="20"/>
        </w:rPr>
        <w:tab/>
      </w:r>
      <w:r w:rsidRPr="00792B6F">
        <w:rPr>
          <w:sz w:val="20"/>
          <w:szCs w:val="20"/>
        </w:rPr>
        <w:tab/>
        <w:t>_______________________________________</w:t>
      </w:r>
    </w:p>
    <w:p w14:paraId="4325BEFA" w14:textId="77777777" w:rsidR="003841D7" w:rsidRPr="00792B6F" w:rsidRDefault="003841D7">
      <w:pPr>
        <w:rPr>
          <w:sz w:val="20"/>
          <w:szCs w:val="20"/>
        </w:rPr>
      </w:pPr>
      <w:r w:rsidRPr="00792B6F">
        <w:rPr>
          <w:sz w:val="20"/>
          <w:szCs w:val="20"/>
        </w:rPr>
        <w:t xml:space="preserve">                           Print Name</w:t>
      </w:r>
      <w:r w:rsidRPr="00792B6F">
        <w:rPr>
          <w:sz w:val="20"/>
          <w:szCs w:val="20"/>
        </w:rPr>
        <w:tab/>
      </w:r>
      <w:r w:rsidRPr="00792B6F">
        <w:rPr>
          <w:sz w:val="20"/>
          <w:szCs w:val="20"/>
        </w:rPr>
        <w:tab/>
      </w:r>
      <w:r w:rsidRPr="00792B6F">
        <w:rPr>
          <w:sz w:val="20"/>
          <w:szCs w:val="20"/>
        </w:rPr>
        <w:tab/>
      </w:r>
      <w:r w:rsidRPr="00792B6F">
        <w:rPr>
          <w:sz w:val="20"/>
          <w:szCs w:val="20"/>
        </w:rPr>
        <w:tab/>
      </w:r>
      <w:r w:rsidRPr="00792B6F">
        <w:rPr>
          <w:sz w:val="20"/>
          <w:szCs w:val="20"/>
        </w:rPr>
        <w:tab/>
      </w:r>
      <w:r w:rsidRPr="00792B6F">
        <w:rPr>
          <w:sz w:val="20"/>
          <w:szCs w:val="20"/>
        </w:rPr>
        <w:tab/>
        <w:t>Print Name</w:t>
      </w:r>
    </w:p>
    <w:p w14:paraId="1A1C5670" w14:textId="77777777" w:rsidR="003841D7" w:rsidRPr="006222B5" w:rsidRDefault="003841D7">
      <w:pPr>
        <w:rPr>
          <w:sz w:val="18"/>
          <w:szCs w:val="18"/>
        </w:rPr>
      </w:pPr>
    </w:p>
    <w:p w14:paraId="4C2CC374" w14:textId="77777777" w:rsidR="003841D7" w:rsidRPr="00792B6F" w:rsidRDefault="003841D7">
      <w:pPr>
        <w:rPr>
          <w:sz w:val="20"/>
          <w:szCs w:val="20"/>
        </w:rPr>
      </w:pPr>
      <w:r w:rsidRPr="00792B6F">
        <w:rPr>
          <w:sz w:val="20"/>
          <w:szCs w:val="20"/>
        </w:rPr>
        <w:t>______________________________________</w:t>
      </w:r>
      <w:r w:rsidRPr="00792B6F">
        <w:rPr>
          <w:sz w:val="20"/>
          <w:szCs w:val="20"/>
        </w:rPr>
        <w:tab/>
      </w:r>
      <w:r w:rsidRPr="00792B6F">
        <w:rPr>
          <w:sz w:val="20"/>
          <w:szCs w:val="20"/>
        </w:rPr>
        <w:tab/>
        <w:t>_______________________________________</w:t>
      </w:r>
    </w:p>
    <w:p w14:paraId="6C531EE4" w14:textId="77777777" w:rsidR="003841D7" w:rsidRPr="000B3C1F" w:rsidRDefault="003841D7" w:rsidP="000B3C1F">
      <w:pPr>
        <w:rPr>
          <w:sz w:val="20"/>
          <w:szCs w:val="20"/>
        </w:rPr>
      </w:pPr>
      <w:r w:rsidRPr="00792B6F">
        <w:rPr>
          <w:sz w:val="20"/>
          <w:szCs w:val="20"/>
        </w:rPr>
        <w:t xml:space="preserve">                                Date</w:t>
      </w:r>
      <w:r w:rsidRPr="00792B6F">
        <w:rPr>
          <w:sz w:val="20"/>
          <w:szCs w:val="20"/>
        </w:rPr>
        <w:tab/>
      </w:r>
      <w:r w:rsidRPr="00792B6F">
        <w:rPr>
          <w:sz w:val="20"/>
          <w:szCs w:val="20"/>
        </w:rPr>
        <w:tab/>
      </w:r>
      <w:r w:rsidRPr="00792B6F">
        <w:rPr>
          <w:sz w:val="20"/>
          <w:szCs w:val="20"/>
        </w:rPr>
        <w:tab/>
      </w:r>
      <w:r w:rsidRPr="00792B6F">
        <w:rPr>
          <w:sz w:val="20"/>
          <w:szCs w:val="20"/>
        </w:rPr>
        <w:tab/>
      </w:r>
      <w:r w:rsidRPr="00792B6F">
        <w:rPr>
          <w:sz w:val="20"/>
          <w:szCs w:val="20"/>
        </w:rPr>
        <w:tab/>
      </w:r>
      <w:r w:rsidRPr="00792B6F">
        <w:rPr>
          <w:sz w:val="20"/>
          <w:szCs w:val="20"/>
        </w:rPr>
        <w:tab/>
      </w:r>
      <w:r w:rsidRPr="00792B6F">
        <w:rPr>
          <w:sz w:val="20"/>
          <w:szCs w:val="20"/>
        </w:rPr>
        <w:tab/>
        <w:t xml:space="preserve"> Date</w:t>
      </w:r>
    </w:p>
    <w:sectPr w:rsidR="003841D7" w:rsidRPr="000B3C1F" w:rsidSect="00EF7553">
      <w:footerReference w:type="default" r:id="rId12"/>
      <w:pgSz w:w="12240" w:h="15840"/>
      <w:pgMar w:top="432" w:right="1440" w:bottom="36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F7A5" w14:textId="77777777" w:rsidR="004179EB" w:rsidRDefault="004179EB" w:rsidP="00CF06DB">
      <w:r>
        <w:separator/>
      </w:r>
    </w:p>
  </w:endnote>
  <w:endnote w:type="continuationSeparator" w:id="0">
    <w:p w14:paraId="32D449A8" w14:textId="77777777" w:rsidR="004179EB" w:rsidRDefault="004179EB" w:rsidP="00CF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4427" w14:textId="77777777" w:rsidR="00EF7553" w:rsidRPr="00C54C15" w:rsidRDefault="0042028C">
    <w:pPr>
      <w:pStyle w:val="Footer"/>
      <w:rPr>
        <w:sz w:val="18"/>
        <w:szCs w:val="18"/>
      </w:rPr>
    </w:pPr>
    <w:r w:rsidRPr="00C54C15">
      <w:rPr>
        <w:sz w:val="18"/>
        <w:szCs w:val="18"/>
      </w:rPr>
      <w:t>1</w:t>
    </w:r>
    <w:r w:rsidR="00603FA1" w:rsidRPr="00C54C15">
      <w:rPr>
        <w:sz w:val="18"/>
        <w:szCs w:val="18"/>
      </w:rPr>
      <w:t>/1/2015</w:t>
    </w:r>
  </w:p>
  <w:p w14:paraId="11715B12" w14:textId="77777777" w:rsidR="00EF7553" w:rsidRPr="00C31FC4" w:rsidRDefault="00EF755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7DCF" w14:textId="77777777" w:rsidR="004179EB" w:rsidRDefault="004179EB" w:rsidP="00CF06DB">
      <w:r>
        <w:separator/>
      </w:r>
    </w:p>
  </w:footnote>
  <w:footnote w:type="continuationSeparator" w:id="0">
    <w:p w14:paraId="610868D3" w14:textId="77777777" w:rsidR="004179EB" w:rsidRDefault="004179EB" w:rsidP="00CF0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365"/>
    <w:rsid w:val="0001693D"/>
    <w:rsid w:val="00020246"/>
    <w:rsid w:val="00041C32"/>
    <w:rsid w:val="00092227"/>
    <w:rsid w:val="000B1ECB"/>
    <w:rsid w:val="000B3C1F"/>
    <w:rsid w:val="000B633A"/>
    <w:rsid w:val="000C31C6"/>
    <w:rsid w:val="00172B6E"/>
    <w:rsid w:val="001943B2"/>
    <w:rsid w:val="001D10C0"/>
    <w:rsid w:val="00221530"/>
    <w:rsid w:val="00225219"/>
    <w:rsid w:val="0029396B"/>
    <w:rsid w:val="002A0035"/>
    <w:rsid w:val="002C0B63"/>
    <w:rsid w:val="002F3B27"/>
    <w:rsid w:val="002F667F"/>
    <w:rsid w:val="00313502"/>
    <w:rsid w:val="00342EA3"/>
    <w:rsid w:val="00366ABA"/>
    <w:rsid w:val="003841D7"/>
    <w:rsid w:val="00391CC9"/>
    <w:rsid w:val="003C5017"/>
    <w:rsid w:val="003D5C62"/>
    <w:rsid w:val="003F2220"/>
    <w:rsid w:val="004179EB"/>
    <w:rsid w:val="0042028C"/>
    <w:rsid w:val="004260D5"/>
    <w:rsid w:val="00427A0B"/>
    <w:rsid w:val="00453580"/>
    <w:rsid w:val="00477FD6"/>
    <w:rsid w:val="004A54A8"/>
    <w:rsid w:val="004C1DFA"/>
    <w:rsid w:val="004C3C00"/>
    <w:rsid w:val="00541138"/>
    <w:rsid w:val="00554B8E"/>
    <w:rsid w:val="00555EE1"/>
    <w:rsid w:val="005B6050"/>
    <w:rsid w:val="005E01F5"/>
    <w:rsid w:val="00603FA1"/>
    <w:rsid w:val="006222B5"/>
    <w:rsid w:val="0062645E"/>
    <w:rsid w:val="00634DF5"/>
    <w:rsid w:val="00651FA8"/>
    <w:rsid w:val="00660D14"/>
    <w:rsid w:val="00671C6E"/>
    <w:rsid w:val="006732AF"/>
    <w:rsid w:val="00681B3A"/>
    <w:rsid w:val="006D1466"/>
    <w:rsid w:val="006E4757"/>
    <w:rsid w:val="007549ED"/>
    <w:rsid w:val="00775063"/>
    <w:rsid w:val="00792B6F"/>
    <w:rsid w:val="007E7231"/>
    <w:rsid w:val="00850F1C"/>
    <w:rsid w:val="00894CD7"/>
    <w:rsid w:val="00920EC3"/>
    <w:rsid w:val="00923C9C"/>
    <w:rsid w:val="00947364"/>
    <w:rsid w:val="009557FC"/>
    <w:rsid w:val="0097347D"/>
    <w:rsid w:val="009809A7"/>
    <w:rsid w:val="009D5CAF"/>
    <w:rsid w:val="009E0E89"/>
    <w:rsid w:val="00A22BA7"/>
    <w:rsid w:val="00A51944"/>
    <w:rsid w:val="00A54028"/>
    <w:rsid w:val="00A7563B"/>
    <w:rsid w:val="00A7659B"/>
    <w:rsid w:val="00A87503"/>
    <w:rsid w:val="00AD17B6"/>
    <w:rsid w:val="00AE3B36"/>
    <w:rsid w:val="00AF1968"/>
    <w:rsid w:val="00B12697"/>
    <w:rsid w:val="00B46019"/>
    <w:rsid w:val="00B50A8C"/>
    <w:rsid w:val="00B5168D"/>
    <w:rsid w:val="00BA1DDB"/>
    <w:rsid w:val="00BE59AD"/>
    <w:rsid w:val="00C11475"/>
    <w:rsid w:val="00C31FC4"/>
    <w:rsid w:val="00C54C15"/>
    <w:rsid w:val="00C754B9"/>
    <w:rsid w:val="00C83392"/>
    <w:rsid w:val="00CF06DB"/>
    <w:rsid w:val="00D0552C"/>
    <w:rsid w:val="00D51D41"/>
    <w:rsid w:val="00D55620"/>
    <w:rsid w:val="00D87D69"/>
    <w:rsid w:val="00DB69DC"/>
    <w:rsid w:val="00DE75F3"/>
    <w:rsid w:val="00DF0365"/>
    <w:rsid w:val="00E608C5"/>
    <w:rsid w:val="00E75A77"/>
    <w:rsid w:val="00E96049"/>
    <w:rsid w:val="00EA6731"/>
    <w:rsid w:val="00ED7091"/>
    <w:rsid w:val="00EE79E4"/>
    <w:rsid w:val="00EF7553"/>
    <w:rsid w:val="00F0063E"/>
    <w:rsid w:val="00F21918"/>
    <w:rsid w:val="00F24907"/>
    <w:rsid w:val="00F44FB7"/>
    <w:rsid w:val="00FA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89076"/>
  <w15:chartTrackingRefBased/>
  <w15:docId w15:val="{F2399919-3E45-4FC8-B7AE-C0314480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rPr>
      <w:rFonts w:ascii="Arial" w:hAnsi="Arial"/>
      <w:color w:val="FF0000"/>
      <w:szCs w:val="20"/>
    </w:rPr>
  </w:style>
  <w:style w:type="paragraph" w:styleId="BodyText2">
    <w:name w:val="Body Text 2"/>
    <w:basedOn w:val="Normal"/>
    <w:pPr>
      <w:spacing w:after="240"/>
    </w:pPr>
    <w:rPr>
      <w:rFonts w:ascii="Arial" w:hAnsi="Arial"/>
      <w:color w:val="FF0000"/>
      <w:sz w:val="18"/>
      <w:szCs w:val="20"/>
    </w:rPr>
  </w:style>
  <w:style w:type="paragraph" w:styleId="BalloonText">
    <w:name w:val="Balloon Text"/>
    <w:basedOn w:val="Normal"/>
    <w:semiHidden/>
    <w:rsid w:val="003F2220"/>
    <w:rPr>
      <w:rFonts w:ascii="Tahoma" w:hAnsi="Tahoma" w:cs="Tahoma"/>
      <w:sz w:val="16"/>
      <w:szCs w:val="16"/>
    </w:rPr>
  </w:style>
  <w:style w:type="paragraph" w:styleId="Header">
    <w:name w:val="header"/>
    <w:basedOn w:val="Normal"/>
    <w:link w:val="HeaderChar"/>
    <w:rsid w:val="00CF06DB"/>
    <w:pPr>
      <w:tabs>
        <w:tab w:val="center" w:pos="4680"/>
        <w:tab w:val="right" w:pos="9360"/>
      </w:tabs>
    </w:pPr>
  </w:style>
  <w:style w:type="character" w:customStyle="1" w:styleId="HeaderChar">
    <w:name w:val="Header Char"/>
    <w:link w:val="Header"/>
    <w:rsid w:val="00CF06DB"/>
    <w:rPr>
      <w:sz w:val="24"/>
      <w:szCs w:val="24"/>
    </w:rPr>
  </w:style>
  <w:style w:type="paragraph" w:styleId="Footer">
    <w:name w:val="footer"/>
    <w:basedOn w:val="Normal"/>
    <w:link w:val="FooterChar"/>
    <w:uiPriority w:val="99"/>
    <w:rsid w:val="00CF06DB"/>
    <w:pPr>
      <w:tabs>
        <w:tab w:val="center" w:pos="4680"/>
        <w:tab w:val="right" w:pos="9360"/>
      </w:tabs>
    </w:pPr>
  </w:style>
  <w:style w:type="character" w:customStyle="1" w:styleId="FooterChar">
    <w:name w:val="Footer Char"/>
    <w:link w:val="Footer"/>
    <w:uiPriority w:val="99"/>
    <w:rsid w:val="00CF06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B6D2D814BD3459D95F19390CB752E" ma:contentTypeVersion="16" ma:contentTypeDescription="Create a new document." ma:contentTypeScope="" ma:versionID="993d249ed91bf7834c89f177e9221d53">
  <xsd:schema xmlns:xsd="http://www.w3.org/2001/XMLSchema" xmlns:xs="http://www.w3.org/2001/XMLSchema" xmlns:p="http://schemas.microsoft.com/office/2006/metadata/properties" xmlns:ns2="33abc919-630e-4861-af3f-2e69dbf7293c" xmlns:ns3="558b81f2-f64e-4aaf-9a40-ebd9dae7689d" xmlns:ns4="99736118-8b78-41b5-9994-ece8eb69e8a0" targetNamespace="http://schemas.microsoft.com/office/2006/metadata/properties" ma:root="true" ma:fieldsID="f85122b122be7f6a37811e1d80429e01" ns2:_="" ns3:_="" ns4:_="">
    <xsd:import namespace="33abc919-630e-4861-af3f-2e69dbf7293c"/>
    <xsd:import namespace="558b81f2-f64e-4aaf-9a40-ebd9dae7689d"/>
    <xsd:import namespace="99736118-8b78-41b5-9994-ece8eb69e8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bc919-630e-4861-af3f-2e69dbf7293c"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69fdc75-9c75-4787-9baf-3cc406344f2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8b81f2-f64e-4aaf-9a40-ebd9dae7689d"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36118-8b78-41b5-9994-ece8eb69e8a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60690ed-bc2a-45b2-ae85-0875aada1e35}" ma:internalName="TaxCatchAll" ma:showField="CatchAllData" ma:web="99736118-8b78-41b5-9994-ece8eb69e8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9736118-8b78-41b5-9994-ece8eb69e8a0" xsi:nil="true"/>
    <lcf76f155ced4ddcb4097134ff3c332f xmlns="33abc919-630e-4861-af3f-2e69dbf7293c">
      <Terms xmlns="http://schemas.microsoft.com/office/infopath/2007/PartnerControls"/>
    </lcf76f155ced4ddcb4097134ff3c332f>
    <SharedWithUsers xmlns="558b81f2-f64e-4aaf-9a40-ebd9dae7689d">
      <UserInfo>
        <DisplayName>Gonzalez, Liz L</DisplayName>
        <AccountId>150</AccountId>
        <AccountType/>
      </UserInfo>
    </SharedWithUsers>
  </documentManagement>
</p:properties>
</file>

<file path=customXml/itemProps1.xml><?xml version="1.0" encoding="utf-8"?>
<ds:datastoreItem xmlns:ds="http://schemas.openxmlformats.org/officeDocument/2006/customXml" ds:itemID="{08853372-94A5-45A5-A8EF-37F2C4A9D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bc919-630e-4861-af3f-2e69dbf7293c"/>
    <ds:schemaRef ds:uri="558b81f2-f64e-4aaf-9a40-ebd9dae7689d"/>
    <ds:schemaRef ds:uri="99736118-8b78-41b5-9994-ece8eb69e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82FA08-5FD2-4FB5-A3DF-F73DC85E806D}">
  <ds:schemaRefs>
    <ds:schemaRef ds:uri="http://schemas.openxmlformats.org/officeDocument/2006/bibliography"/>
  </ds:schemaRefs>
</ds:datastoreItem>
</file>

<file path=customXml/itemProps3.xml><?xml version="1.0" encoding="utf-8"?>
<ds:datastoreItem xmlns:ds="http://schemas.openxmlformats.org/officeDocument/2006/customXml" ds:itemID="{F440B33D-1C44-4118-81D4-3BF774AC5795}">
  <ds:schemaRefs>
    <ds:schemaRef ds:uri="http://schemas.microsoft.com/sharepoint/v3/contenttype/forms"/>
  </ds:schemaRefs>
</ds:datastoreItem>
</file>

<file path=customXml/itemProps4.xml><?xml version="1.0" encoding="utf-8"?>
<ds:datastoreItem xmlns:ds="http://schemas.openxmlformats.org/officeDocument/2006/customXml" ds:itemID="{9E6558EE-C493-448F-9369-C90096DFC548}">
  <ds:schemaRefs>
    <ds:schemaRef ds:uri="http://schemas.microsoft.com/office/2006/metadata/properties"/>
    <ds:schemaRef ds:uri="http://schemas.microsoft.com/office/infopath/2007/PartnerControls"/>
    <ds:schemaRef ds:uri="99736118-8b78-41b5-9994-ece8eb69e8a0"/>
    <ds:schemaRef ds:uri="33abc919-630e-4861-af3f-2e69dbf7293c"/>
    <ds:schemaRef ds:uri="558b81f2-f64e-4aaf-9a40-ebd9dae7689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Golden-McCordSX</dc:creator>
  <cp:keywords/>
  <cp:lastModifiedBy>Smith, Andrew</cp:lastModifiedBy>
  <cp:revision>3</cp:revision>
  <cp:lastPrinted>2012-07-02T15:19:00Z</cp:lastPrinted>
  <dcterms:created xsi:type="dcterms:W3CDTF">2024-01-23T16:50:00Z</dcterms:created>
  <dcterms:modified xsi:type="dcterms:W3CDTF">2024-01-23T17:24:00Z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0x01010012DB6D2D814BD3459D95F19390CB752E</vt:lpwstr>
  </property>
  <property fmtid="{D5CDD505-2E9C-101B-9397-08002B2CF9AE}" pid="3" name="_ExtendedDescription">
    <vt:lpwstr/>
  </property>
  <property fmtid="{D5CDD505-2E9C-101B-9397-08002B2CF9AE}" pid="4" name="MediaServiceImageTags">
    <vt:lpwstr/>
  </property>
</Properties>
</file>