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1170"/>
        <w:gridCol w:w="180"/>
        <w:gridCol w:w="630"/>
        <w:gridCol w:w="720"/>
        <w:gridCol w:w="180"/>
        <w:gridCol w:w="855"/>
        <w:gridCol w:w="1485"/>
        <w:gridCol w:w="225"/>
        <w:gridCol w:w="315"/>
        <w:gridCol w:w="540"/>
        <w:gridCol w:w="1710"/>
        <w:gridCol w:w="270"/>
        <w:gridCol w:w="1260"/>
        <w:gridCol w:w="90"/>
        <w:gridCol w:w="1620"/>
      </w:tblGrid>
      <w:tr w:rsidR="009F05AC" w14:paraId="3D4DCECB" w14:textId="77777777" w:rsidTr="00FC722D">
        <w:tc>
          <w:tcPr>
            <w:tcW w:w="11250" w:type="dxa"/>
            <w:gridSpan w:val="15"/>
            <w:shd w:val="clear" w:color="auto" w:fill="E7E6E6" w:themeFill="background2"/>
            <w:vAlign w:val="center"/>
          </w:tcPr>
          <w:p w14:paraId="52E52F20" w14:textId="39DE0124" w:rsidR="009F05AC" w:rsidRPr="009F05AC" w:rsidRDefault="005B2941" w:rsidP="009F0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B294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OTORIZASYON POU DIVILGE ENFÒMASYON KONFIDANSYÈL</w:t>
            </w:r>
          </w:p>
        </w:tc>
      </w:tr>
      <w:tr w:rsidR="009F05AC" w14:paraId="78C1C05A" w14:textId="77777777" w:rsidTr="00FC722D">
        <w:trPr>
          <w:trHeight w:val="432"/>
        </w:trPr>
        <w:tc>
          <w:tcPr>
            <w:tcW w:w="1170" w:type="dxa"/>
            <w:vMerge w:val="restart"/>
            <w:tcBorders>
              <w:right w:val="single" w:sz="2" w:space="0" w:color="auto"/>
            </w:tcBorders>
            <w:vAlign w:val="center"/>
          </w:tcPr>
          <w:p w14:paraId="4567D137" w14:textId="12A6C596" w:rsidR="009F05AC" w:rsidRPr="009F05AC" w:rsidRDefault="00266F76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069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Timoun</w:t>
            </w:r>
            <w:proofErr w:type="spellEnd"/>
            <w:r w:rsidR="009F05AC" w:rsidRPr="009F05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1F7C7" w14:textId="53E76AFE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B6676" w14:textId="5606F0A1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67630" w14:textId="21E1EDD9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0E78E" w14:textId="11FC94B7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0E9B0" w14:textId="6D3B2B64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F05AC" w14:paraId="7D711101" w14:textId="77777777" w:rsidTr="00FC722D">
        <w:trPr>
          <w:trHeight w:val="80"/>
        </w:trPr>
        <w:tc>
          <w:tcPr>
            <w:tcW w:w="1170" w:type="dxa"/>
            <w:vMerge/>
            <w:tcBorders>
              <w:right w:val="single" w:sz="2" w:space="0" w:color="auto"/>
            </w:tcBorders>
            <w:vAlign w:val="center"/>
          </w:tcPr>
          <w:p w14:paraId="39395EBD" w14:textId="77777777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44E00" w14:textId="53B33D0E" w:rsidR="009F05AC" w:rsidRPr="009F05AC" w:rsidRDefault="00F0418F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41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Non Fanmi</w:t>
            </w:r>
          </w:p>
        </w:tc>
        <w:tc>
          <w:tcPr>
            <w:tcW w:w="25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151EE" w14:textId="3418E6BA" w:rsidR="009F05AC" w:rsidRPr="009F05AC" w:rsidRDefault="007B2739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B2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Prenon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101EF" w14:textId="7EBD7C9F" w:rsidR="009F05AC" w:rsidRPr="009F05AC" w:rsidRDefault="006F3725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6F37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Non </w:t>
            </w:r>
            <w:proofErr w:type="spellStart"/>
            <w:r w:rsidRPr="006F37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Mitan</w:t>
            </w:r>
            <w:proofErr w:type="spellEnd"/>
            <w:proofErr w:type="gramEnd"/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40C01" w14:textId="0087AD38" w:rsidR="009F05AC" w:rsidRPr="009F05AC" w:rsidRDefault="00025521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25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Idantifikasyon</w:t>
            </w:r>
            <w:proofErr w:type="spellEnd"/>
            <w:r w:rsidRPr="000255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F05AC" w:rsidRPr="009F05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D8EEE" w14:textId="5B84A7FE" w:rsidR="009F05AC" w:rsidRPr="009F05AC" w:rsidRDefault="00BB5B77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5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 </w:t>
            </w:r>
            <w:proofErr w:type="spellStart"/>
            <w:r w:rsidRPr="00BB5B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Nesans</w:t>
            </w:r>
            <w:proofErr w:type="spellEnd"/>
          </w:p>
        </w:tc>
      </w:tr>
      <w:tr w:rsidR="009F05AC" w14:paraId="22E37600" w14:textId="77777777" w:rsidTr="00FC722D">
        <w:trPr>
          <w:trHeight w:val="432"/>
        </w:trPr>
        <w:tc>
          <w:tcPr>
            <w:tcW w:w="1170" w:type="dxa"/>
            <w:vMerge w:val="restart"/>
            <w:tcBorders>
              <w:right w:val="single" w:sz="2" w:space="0" w:color="auto"/>
            </w:tcBorders>
            <w:vAlign w:val="center"/>
          </w:tcPr>
          <w:p w14:paraId="42AAB371" w14:textId="0CC9204F" w:rsidR="009F05AC" w:rsidRPr="009F05AC" w:rsidRDefault="0091738E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Paran</w:t>
            </w:r>
            <w:proofErr w:type="spellEnd"/>
            <w:r w:rsidRPr="00917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917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Gadyen</w:t>
            </w:r>
            <w:proofErr w:type="spellEnd"/>
            <w:r w:rsidRPr="009173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Legal</w:t>
            </w:r>
            <w:r w:rsidR="003D6F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2BB23" w14:textId="549BC06C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1F353" w14:textId="634A2BF9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0872D" w14:textId="2F85E758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EA2E3" w14:textId="3F08E66C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BBAA1" w14:textId="537C93B3" w:rsidR="009F05AC" w:rsidRPr="009F05AC" w:rsidRDefault="009F05A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0418F" w14:paraId="2CA95137" w14:textId="77777777" w:rsidTr="00FC722D">
        <w:trPr>
          <w:trHeight w:val="89"/>
        </w:trPr>
        <w:tc>
          <w:tcPr>
            <w:tcW w:w="1170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B32AABB" w14:textId="77777777" w:rsidR="00F0418F" w:rsidRDefault="00F0418F" w:rsidP="00F04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C7B69" w14:textId="7DA06861" w:rsidR="00F0418F" w:rsidRPr="009F05AC" w:rsidRDefault="00F0418F" w:rsidP="00F04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41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Non Fanmi</w:t>
            </w:r>
          </w:p>
        </w:tc>
        <w:tc>
          <w:tcPr>
            <w:tcW w:w="25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73CD2" w14:textId="3042A3D7" w:rsidR="00F0418F" w:rsidRPr="009F05AC" w:rsidRDefault="00F0418F" w:rsidP="00F04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B2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Prenon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4F752" w14:textId="5B0D8822" w:rsidR="00F0418F" w:rsidRPr="009F05AC" w:rsidRDefault="00F0418F" w:rsidP="00F04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6F37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Non </w:t>
            </w:r>
            <w:proofErr w:type="spellStart"/>
            <w:r w:rsidRPr="006F37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Mitan</w:t>
            </w:r>
            <w:proofErr w:type="spellEnd"/>
            <w:proofErr w:type="gramEnd"/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20ACA7" w14:textId="72706E11" w:rsidR="00F0418F" w:rsidRPr="009F05AC" w:rsidRDefault="00223E80" w:rsidP="00F04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23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Dezyèm</w:t>
            </w:r>
            <w:proofErr w:type="spellEnd"/>
            <w:r w:rsidRPr="00223E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Non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C4E6D" w14:textId="28A24233" w:rsidR="00F0418F" w:rsidRPr="009F05AC" w:rsidRDefault="00610B66" w:rsidP="00F04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10B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Nimewo</w:t>
            </w:r>
            <w:proofErr w:type="spellEnd"/>
            <w:r w:rsidRPr="00610B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10B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Telefòn</w:t>
            </w:r>
            <w:proofErr w:type="spellEnd"/>
            <w:r w:rsidR="00B35D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#</w:t>
            </w:r>
          </w:p>
        </w:tc>
      </w:tr>
      <w:tr w:rsidR="009F05AC" w14:paraId="2DF2414F" w14:textId="77777777" w:rsidTr="009F05AC">
        <w:tc>
          <w:tcPr>
            <w:tcW w:w="11250" w:type="dxa"/>
            <w:gridSpan w:val="15"/>
            <w:tcBorders>
              <w:bottom w:val="single" w:sz="4" w:space="0" w:color="auto"/>
            </w:tcBorders>
            <w:vAlign w:val="center"/>
          </w:tcPr>
          <w:p w14:paraId="0A9FA6A1" w14:textId="3CE8CFFE" w:rsidR="00D6189C" w:rsidRPr="00F65CA6" w:rsidRDefault="00BF3C41" w:rsidP="00D6189C">
            <w:pPr>
              <w:rPr>
                <w:rFonts w:ascii="Times New Roman" w:hAnsi="Times New Roman" w:cs="Times New Roman"/>
                <w:lang w:val="en-JM"/>
              </w:rPr>
            </w:pPr>
            <w:bookmarkStart w:id="1" w:name="Check3"/>
            <w:bookmarkStart w:id="2" w:name="Check4"/>
            <w:proofErr w:type="spellStart"/>
            <w:r w:rsidRPr="00BF3C41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Mwen</w:t>
            </w:r>
            <w:proofErr w:type="spellEnd"/>
            <w:r w:rsidRPr="00BF3C41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BF3C41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te</w:t>
            </w:r>
            <w:proofErr w:type="spellEnd"/>
            <w:r w:rsidRPr="00BF3C41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bay </w:t>
            </w:r>
            <w:proofErr w:type="spellStart"/>
            <w:r w:rsidRPr="00BF3C41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siyati</w:t>
            </w:r>
            <w:proofErr w:type="spellEnd"/>
            <w:r w:rsidRPr="00BF3C41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BF3C41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mwen</w:t>
            </w:r>
            <w:proofErr w:type="spellEnd"/>
            <w:r w:rsidRPr="00BF3C41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anba a </w:t>
            </w:r>
            <w:proofErr w:type="spellStart"/>
            <w:r w:rsidRPr="00BF3C41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pou</w:t>
            </w:r>
            <w:proofErr w:type="spellEnd"/>
            <w:r w:rsidRPr="00BF3C41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ajans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/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founisè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yo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pou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ki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mwen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te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bay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pèmisyon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pou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divilge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ak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/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oswa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jwenn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enfòmasyon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avèk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bi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yo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pou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amelyore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byennèt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pitit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mwen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ki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endike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anwo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gram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a</w:t>
            </w:r>
            <w:proofErr w:type="gram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atravè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pa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lapòs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,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telefòn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,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faks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,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videyo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,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oswa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imèl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chifre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pwoteje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. 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Mwen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konprann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annapre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yo</w:t>
            </w:r>
            <w:proofErr w:type="spellEnd"/>
            <w:r w:rsidR="00D6189C"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:</w:t>
            </w:r>
          </w:p>
          <w:bookmarkEnd w:id="1"/>
          <w:bookmarkEnd w:id="2"/>
          <w:p w14:paraId="29C82004" w14:textId="77777777" w:rsidR="00D6189C" w:rsidRPr="00F65CA6" w:rsidRDefault="00D6189C" w:rsidP="00D618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JM"/>
              </w:rPr>
            </w:pP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Enfòmasyon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sa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a gen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dwa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divilge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bay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pati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yo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ki pa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mansyone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anba a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dapre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kondisyon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yo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pou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faktirasyon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ak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aksè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nan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sèvis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yo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ak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kontinyasyon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nan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swen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.  </w:t>
            </w:r>
          </w:p>
          <w:p w14:paraId="7D8115C3" w14:textId="77777777" w:rsidR="00D6189C" w:rsidRPr="00F65CA6" w:rsidRDefault="00D6189C" w:rsidP="00D6189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JM"/>
              </w:rPr>
            </w:pP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Sèlman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kantite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enfòmasyon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minimòm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la ki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nesesè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pou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satisfè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yon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demann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pral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pataje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/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jwenn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.  </w:t>
            </w:r>
          </w:p>
          <w:p w14:paraId="0EF02619" w14:textId="5A283BE8" w:rsidR="009F05AC" w:rsidRPr="00D6189C" w:rsidRDefault="00D6189C" w:rsidP="00D6189C">
            <w:pPr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18"/>
                <w:szCs w:val="18"/>
                <w:lang w:val="en-JM"/>
              </w:rPr>
            </w:pPr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Gen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dwa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yon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chanj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pou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chak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paj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,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anplis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tenb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ak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tretman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pa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lapòs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,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pou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sèvis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kopi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yo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sof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si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kopi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yo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te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founi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dirèkteman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bay yon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antite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pou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objektif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kontinyasyon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nan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swen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.</w:t>
            </w:r>
          </w:p>
        </w:tc>
      </w:tr>
      <w:tr w:rsidR="009F05AC" w14:paraId="472EDBE6" w14:textId="77777777" w:rsidTr="00FC722D">
        <w:trPr>
          <w:trHeight w:val="288"/>
        </w:trPr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75815C" w14:textId="6ADB7BAF" w:rsidR="009F05AC" w:rsidRPr="00FC722D" w:rsidRDefault="009F05AC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>Children’s Medical Services Program(s)</w:t>
            </w:r>
          </w:p>
        </w:tc>
        <w:tc>
          <w:tcPr>
            <w:tcW w:w="60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94EC03" w14:textId="3936801D" w:rsidR="009F05AC" w:rsidRPr="00FC722D" w:rsidRDefault="009F05AC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>Local Education Agency/School System</w:t>
            </w:r>
          </w:p>
        </w:tc>
      </w:tr>
      <w:tr w:rsidR="009F05AC" w14:paraId="51DCC4BE" w14:textId="77777777" w:rsidTr="00FC722D">
        <w:trPr>
          <w:trHeight w:val="288"/>
        </w:trPr>
        <w:tc>
          <w:tcPr>
            <w:tcW w:w="52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582A6C" w14:textId="7DEC4417" w:rsidR="009F05AC" w:rsidRPr="00FC722D" w:rsidRDefault="009F05AC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>Head Start/Early Head Start</w:t>
            </w:r>
          </w:p>
        </w:tc>
        <w:tc>
          <w:tcPr>
            <w:tcW w:w="603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F165D8" w14:textId="1C7C4ED3" w:rsidR="009F05AC" w:rsidRPr="00FC722D" w:rsidRDefault="009F05AC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>Florida Diagnostic</w:t>
            </w:r>
            <w:r w:rsidR="008526B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and</w:t>
            </w: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Learning Resources System (FDLRS/</w:t>
            </w:r>
            <w:r w:rsidR="008526B6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>hild</w:t>
            </w:r>
            <w:r w:rsidR="008526B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Find)</w:t>
            </w:r>
          </w:p>
        </w:tc>
      </w:tr>
      <w:tr w:rsidR="009F05AC" w14:paraId="193578F4" w14:textId="77777777" w:rsidTr="00FC722D">
        <w:trPr>
          <w:trHeight w:val="288"/>
        </w:trPr>
        <w:tc>
          <w:tcPr>
            <w:tcW w:w="52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72B5BD" w14:textId="6A9A6F33" w:rsidR="009F05AC" w:rsidRPr="00FC722D" w:rsidRDefault="009F05AC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>Office of Disability Determinations (SSI)</w:t>
            </w:r>
          </w:p>
        </w:tc>
        <w:tc>
          <w:tcPr>
            <w:tcW w:w="603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C2048D" w14:textId="58E276B5" w:rsidR="009F05AC" w:rsidRPr="00FC722D" w:rsidRDefault="009F05AC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>Department of Health Birth Defects Registry</w:t>
            </w:r>
          </w:p>
        </w:tc>
      </w:tr>
      <w:tr w:rsidR="009F05AC" w14:paraId="52FE0677" w14:textId="77777777" w:rsidTr="00FC722D">
        <w:trPr>
          <w:trHeight w:val="288"/>
        </w:trPr>
        <w:tc>
          <w:tcPr>
            <w:tcW w:w="52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062A02" w14:textId="086E670B" w:rsidR="009F05AC" w:rsidRPr="00FC722D" w:rsidRDefault="009F05AC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>Children and Families Voluntary Family Services</w:t>
            </w:r>
          </w:p>
        </w:tc>
        <w:tc>
          <w:tcPr>
            <w:tcW w:w="603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927779" w14:textId="1EFD7D7D" w:rsidR="009F05AC" w:rsidRPr="00FC722D" w:rsidRDefault="009F05AC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>Department of Health Newborn Screening Program</w:t>
            </w:r>
          </w:p>
        </w:tc>
      </w:tr>
      <w:tr w:rsidR="009F05AC" w14:paraId="3903B662" w14:textId="77777777" w:rsidTr="00FC722D">
        <w:trPr>
          <w:trHeight w:val="288"/>
        </w:trPr>
        <w:tc>
          <w:tcPr>
            <w:tcW w:w="5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E5BE49" w14:textId="0A0BAA38" w:rsidR="009F05AC" w:rsidRPr="00FC722D" w:rsidRDefault="009F05AC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>Department of Education</w:t>
            </w:r>
          </w:p>
        </w:tc>
        <w:tc>
          <w:tcPr>
            <w:tcW w:w="60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CFF88" w14:textId="5037E1B5" w:rsidR="009F05AC" w:rsidRPr="00FC722D" w:rsidRDefault="009F05AC" w:rsidP="00FC72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722D">
              <w:rPr>
                <w:rFonts w:ascii="Times New Roman" w:hAnsi="Times New Roman" w:cs="Times New Roman"/>
                <w:bCs/>
                <w:sz w:val="18"/>
                <w:szCs w:val="18"/>
              </w:rPr>
              <w:t>Early Learning Coalition (ELC)</w:t>
            </w:r>
          </w:p>
        </w:tc>
      </w:tr>
      <w:tr w:rsidR="009F05AC" w14:paraId="7A7C1198" w14:textId="77777777" w:rsidTr="00FC722D">
        <w:trPr>
          <w:trHeight w:val="432"/>
        </w:trPr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3ADA637D" w14:textId="75C4EE4B" w:rsidR="009F05AC" w:rsidRPr="00FC722D" w:rsidRDefault="00184118" w:rsidP="009F05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4118">
              <w:rPr>
                <w:rFonts w:ascii="Times New Roman" w:hAnsi="Times New Roman" w:cs="Times New Roman"/>
                <w:b/>
              </w:rPr>
              <w:t>Ajans</w:t>
            </w:r>
            <w:proofErr w:type="spellEnd"/>
          </w:p>
        </w:tc>
        <w:tc>
          <w:tcPr>
            <w:tcW w:w="55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0203B1E" w14:textId="2D5E3C74" w:rsidR="009F05AC" w:rsidRPr="00FC722D" w:rsidRDefault="001448F1" w:rsidP="009F05AC">
            <w:pPr>
              <w:tabs>
                <w:tab w:val="left" w:pos="360"/>
                <w:tab w:val="left" w:pos="4320"/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448F1">
              <w:rPr>
                <w:rFonts w:ascii="Times New Roman" w:hAnsi="Times New Roman" w:cs="Times New Roman"/>
                <w:b/>
              </w:rPr>
              <w:t>Non</w:t>
            </w: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6FE68B54" w14:textId="73D2784A" w:rsidR="009F05AC" w:rsidRPr="00FC722D" w:rsidRDefault="00981D96" w:rsidP="009F05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1D96">
              <w:rPr>
                <w:rFonts w:ascii="Times New Roman" w:hAnsi="Times New Roman" w:cs="Times New Roman"/>
                <w:b/>
              </w:rPr>
              <w:t>Telefòn</w:t>
            </w:r>
            <w:proofErr w:type="spellEnd"/>
            <w:r w:rsidR="009F05AC" w:rsidRPr="00FC722D">
              <w:rPr>
                <w:rFonts w:ascii="Times New Roman" w:hAnsi="Times New Roman" w:cs="Times New Roman"/>
                <w:b/>
              </w:rPr>
              <w:t>#</w:t>
            </w:r>
          </w:p>
        </w:tc>
      </w:tr>
      <w:tr w:rsidR="009F05AC" w14:paraId="404DC146" w14:textId="77777777" w:rsidTr="009F05AC">
        <w:trPr>
          <w:trHeight w:val="288"/>
        </w:trPr>
        <w:tc>
          <w:tcPr>
            <w:tcW w:w="2700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2AE7F9" w14:textId="3A57CFB6" w:rsidR="009F05AC" w:rsidRPr="009F05AC" w:rsidRDefault="009F05AC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05A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9"/>
            <w:r w:rsidRPr="009F05AC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9F05AC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bookmarkEnd w:id="3"/>
            <w:r w:rsidRPr="009F05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Medicaid/ Managed Care Plan</w:t>
            </w:r>
          </w:p>
        </w:tc>
        <w:tc>
          <w:tcPr>
            <w:tcW w:w="55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22541" w14:textId="255A2848" w:rsidR="009F05AC" w:rsidRDefault="00FC722D" w:rsidP="009F05AC">
            <w:pPr>
              <w:tabs>
                <w:tab w:val="left" w:pos="360"/>
                <w:tab w:val="left" w:pos="4320"/>
                <w:tab w:val="left" w:pos="4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A7C42" w14:textId="0B2E9193" w:rsidR="009F05AC" w:rsidRDefault="00FC722D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F05AC" w14:paraId="306D05AE" w14:textId="77777777" w:rsidTr="009F05AC">
        <w:trPr>
          <w:trHeight w:val="288"/>
        </w:trPr>
        <w:tc>
          <w:tcPr>
            <w:tcW w:w="2700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8BF476" w14:textId="2B8FE982" w:rsidR="009F05AC" w:rsidRPr="009F05AC" w:rsidRDefault="009F05AC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562F9" w:rsidRPr="002562F9">
              <w:rPr>
                <w:rFonts w:ascii="Times New Roman" w:hAnsi="Times New Roman" w:cs="Times New Roman"/>
                <w:bCs/>
                <w:sz w:val="18"/>
                <w:szCs w:val="18"/>
              </w:rPr>
              <w:t>Asirans</w:t>
            </w:r>
            <w:proofErr w:type="spellEnd"/>
            <w:r w:rsidR="002562F9" w:rsidRPr="002562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562F9" w:rsidRPr="002562F9">
              <w:rPr>
                <w:rFonts w:ascii="Times New Roman" w:hAnsi="Times New Roman" w:cs="Times New Roman"/>
                <w:bCs/>
                <w:sz w:val="18"/>
                <w:szCs w:val="18"/>
              </w:rPr>
              <w:t>Prive</w:t>
            </w:r>
            <w:proofErr w:type="spellEnd"/>
          </w:p>
        </w:tc>
        <w:tc>
          <w:tcPr>
            <w:tcW w:w="55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DF87A" w14:textId="6558F9BF" w:rsidR="009F05AC" w:rsidRDefault="00FC722D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BFA46" w14:textId="1493784A" w:rsidR="009F05AC" w:rsidRDefault="00FC722D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F05AC" w14:paraId="3DAD204B" w14:textId="77777777" w:rsidTr="009F05AC">
        <w:trPr>
          <w:trHeight w:val="288"/>
        </w:trPr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AD84C71" w14:textId="06E4698E" w:rsidR="009F05AC" w:rsidRPr="009F05AC" w:rsidRDefault="009F05AC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Pediatrician/Physician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55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96963" w14:textId="6A5713D6" w:rsidR="009F05AC" w:rsidRDefault="00FC722D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DE955" w14:textId="787A7816" w:rsidR="009F05AC" w:rsidRDefault="00FC722D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F05AC" w14:paraId="7FAD34D1" w14:textId="77777777" w:rsidTr="009F05AC">
        <w:trPr>
          <w:trHeight w:val="288"/>
        </w:trPr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9E989CC" w14:textId="728412F9" w:rsidR="009F05AC" w:rsidRDefault="009F05AC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05488E" w:rsidRPr="0005488E">
              <w:rPr>
                <w:rFonts w:ascii="Times New Roman" w:hAnsi="Times New Roman" w:cs="Times New Roman"/>
                <w:bCs/>
                <w:sz w:val="18"/>
                <w:szCs w:val="18"/>
              </w:rPr>
              <w:t>Lopital</w:t>
            </w:r>
            <w:proofErr w:type="spellEnd"/>
          </w:p>
        </w:tc>
        <w:tc>
          <w:tcPr>
            <w:tcW w:w="55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86135" w14:textId="2D64FADF" w:rsidR="009F05AC" w:rsidRDefault="00FC722D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8A420" w14:textId="0D5DCF98" w:rsidR="009F05AC" w:rsidRDefault="00FC722D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F05AC" w14:paraId="51C00C31" w14:textId="77777777" w:rsidTr="009F05AC">
        <w:trPr>
          <w:trHeight w:val="288"/>
        </w:trPr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1117B8" w14:textId="6B021EEE" w:rsidR="009F05AC" w:rsidRDefault="009F05AC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382FD3" w:rsidRPr="00382FD3">
              <w:rPr>
                <w:rFonts w:ascii="Times New Roman" w:hAnsi="Times New Roman" w:cs="Times New Roman"/>
                <w:bCs/>
                <w:sz w:val="18"/>
                <w:szCs w:val="18"/>
              </w:rPr>
              <w:t>Lòt</w:t>
            </w:r>
            <w:proofErr w:type="spellEnd"/>
          </w:p>
        </w:tc>
        <w:tc>
          <w:tcPr>
            <w:tcW w:w="55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79F13" w14:textId="75F8FA02" w:rsidR="009F05AC" w:rsidRDefault="00FC722D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95789" w14:textId="62F1A766" w:rsidR="009F05AC" w:rsidRDefault="00FC722D" w:rsidP="009F05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F05AC" w14:paraId="170D9223" w14:textId="77777777" w:rsidTr="00FC722D">
        <w:trPr>
          <w:trHeight w:val="432"/>
        </w:trPr>
        <w:tc>
          <w:tcPr>
            <w:tcW w:w="11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9F49539" w14:textId="4DAE80ED" w:rsidR="009F05AC" w:rsidRPr="009F05AC" w:rsidRDefault="00AA2461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2461">
              <w:rPr>
                <w:rFonts w:ascii="Times New Roman" w:hAnsi="Times New Roman" w:cs="Times New Roman"/>
                <w:b/>
                <w:bCs/>
              </w:rPr>
              <w:t>ENFÒMASYON POU DIVILGE / JWENN: (</w:t>
            </w:r>
            <w:proofErr w:type="spellStart"/>
            <w:r w:rsidRPr="00AA2461">
              <w:rPr>
                <w:rFonts w:ascii="Times New Roman" w:hAnsi="Times New Roman" w:cs="Times New Roman"/>
                <w:b/>
                <w:bCs/>
              </w:rPr>
              <w:t>tcheke</w:t>
            </w:r>
            <w:proofErr w:type="spellEnd"/>
            <w:r w:rsidRPr="00AA246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A2461">
              <w:rPr>
                <w:rFonts w:ascii="Times New Roman" w:hAnsi="Times New Roman" w:cs="Times New Roman"/>
                <w:b/>
                <w:bCs/>
              </w:rPr>
              <w:t>seleksyon</w:t>
            </w:r>
            <w:proofErr w:type="spellEnd"/>
            <w:r w:rsidRPr="00AA246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bookmarkStart w:id="4" w:name="Check12"/>
      <w:tr w:rsidR="00FC722D" w14:paraId="33754F0A" w14:textId="77777777" w:rsidTr="00FC722D">
        <w:trPr>
          <w:trHeight w:val="288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58B507" w14:textId="2D296631" w:rsidR="00FC722D" w:rsidRDefault="00FC722D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73AB1" w:rsidRPr="00F73AB1">
              <w:rPr>
                <w:rFonts w:ascii="Times New Roman" w:hAnsi="Times New Roman" w:cs="Times New Roman"/>
                <w:sz w:val="18"/>
                <w:szCs w:val="18"/>
              </w:rPr>
              <w:t>Dosye</w:t>
            </w:r>
            <w:proofErr w:type="spellEnd"/>
            <w:r w:rsidR="00F73AB1" w:rsidRPr="00F73A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73AB1" w:rsidRPr="00F73AB1">
              <w:rPr>
                <w:rFonts w:ascii="Times New Roman" w:hAnsi="Times New Roman" w:cs="Times New Roman"/>
                <w:sz w:val="18"/>
                <w:szCs w:val="18"/>
              </w:rPr>
              <w:t>Medikal</w:t>
            </w:r>
            <w:proofErr w:type="spellEnd"/>
            <w:r w:rsidR="00F73AB1" w:rsidRPr="00F73A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73AB1" w:rsidRPr="00F73AB1">
              <w:rPr>
                <w:rFonts w:ascii="Times New Roman" w:hAnsi="Times New Roman" w:cs="Times New Roman"/>
                <w:sz w:val="18"/>
                <w:szCs w:val="18"/>
              </w:rPr>
              <w:t>Jeneral</w:t>
            </w:r>
            <w:proofErr w:type="spellEnd"/>
            <w:r w:rsidR="00F73AB1" w:rsidRPr="00F73AB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F73AB1" w:rsidRPr="00F73AB1">
              <w:rPr>
                <w:rFonts w:ascii="Times New Roman" w:hAnsi="Times New Roman" w:cs="Times New Roman"/>
                <w:sz w:val="18"/>
                <w:szCs w:val="18"/>
              </w:rPr>
              <w:t>yo</w:t>
            </w:r>
            <w:proofErr w:type="spellEnd"/>
            <w:r w:rsidR="00F73AB1" w:rsidRPr="00F73AB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25898F" w14:textId="196B58A7" w:rsidR="00FC722D" w:rsidRDefault="00FC722D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13257" w:rsidRPr="00913257">
              <w:rPr>
                <w:rFonts w:ascii="Times New Roman" w:hAnsi="Times New Roman" w:cs="Times New Roman"/>
                <w:sz w:val="18"/>
                <w:szCs w:val="18"/>
              </w:rPr>
              <w:t>Nòt</w:t>
            </w:r>
            <w:proofErr w:type="spellEnd"/>
            <w:r w:rsidR="00913257" w:rsidRPr="009132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13257" w:rsidRPr="00913257">
              <w:rPr>
                <w:rFonts w:ascii="Times New Roman" w:hAnsi="Times New Roman" w:cs="Times New Roman"/>
                <w:sz w:val="18"/>
                <w:szCs w:val="18"/>
              </w:rPr>
              <w:t>Pwogrè</w:t>
            </w:r>
            <w:proofErr w:type="spellEnd"/>
            <w:r w:rsidR="00913257" w:rsidRPr="009132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13257" w:rsidRPr="00913257">
              <w:rPr>
                <w:rFonts w:ascii="Times New Roman" w:hAnsi="Times New Roman" w:cs="Times New Roman"/>
                <w:sz w:val="18"/>
                <w:szCs w:val="18"/>
              </w:rPr>
              <w:t>yo</w:t>
            </w:r>
            <w:proofErr w:type="spellEnd"/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B9A82A" w14:textId="04970C99" w:rsidR="00FC722D" w:rsidRDefault="00FC722D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66CCE" w:rsidRPr="00066CCE">
              <w:rPr>
                <w:rFonts w:ascii="Times New Roman" w:hAnsi="Times New Roman" w:cs="Times New Roman"/>
                <w:sz w:val="18"/>
                <w:szCs w:val="18"/>
              </w:rPr>
              <w:t>Istwa</w:t>
            </w:r>
            <w:proofErr w:type="spellEnd"/>
            <w:r w:rsidR="00066CCE" w:rsidRPr="00066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66CCE" w:rsidRPr="00066CCE">
              <w:rPr>
                <w:rFonts w:ascii="Times New Roman" w:hAnsi="Times New Roman" w:cs="Times New Roman"/>
                <w:sz w:val="18"/>
                <w:szCs w:val="18"/>
              </w:rPr>
              <w:t>ak</w:t>
            </w:r>
            <w:proofErr w:type="spellEnd"/>
            <w:r w:rsidR="00066CCE" w:rsidRPr="00066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66CCE" w:rsidRPr="00066CCE">
              <w:rPr>
                <w:rFonts w:ascii="Times New Roman" w:hAnsi="Times New Roman" w:cs="Times New Roman"/>
                <w:sz w:val="18"/>
                <w:szCs w:val="18"/>
              </w:rPr>
              <w:t>Rezilta</w:t>
            </w:r>
            <w:proofErr w:type="spellEnd"/>
            <w:r w:rsidR="00066CCE" w:rsidRPr="00066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66CCE" w:rsidRPr="00066CCE">
              <w:rPr>
                <w:rFonts w:ascii="Times New Roman" w:hAnsi="Times New Roman" w:cs="Times New Roman"/>
                <w:sz w:val="18"/>
                <w:szCs w:val="18"/>
              </w:rPr>
              <w:t>Egzamen</w:t>
            </w:r>
            <w:proofErr w:type="spellEnd"/>
            <w:r w:rsidR="00066CCE" w:rsidRPr="00066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66CCE" w:rsidRPr="00066CCE">
              <w:rPr>
                <w:rFonts w:ascii="Times New Roman" w:hAnsi="Times New Roman" w:cs="Times New Roman"/>
                <w:sz w:val="18"/>
                <w:szCs w:val="18"/>
              </w:rPr>
              <w:t>Fizik</w:t>
            </w:r>
            <w:proofErr w:type="spellEnd"/>
            <w:r w:rsidR="00066CCE" w:rsidRPr="00066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66CCE" w:rsidRPr="00066CCE">
              <w:rPr>
                <w:rFonts w:ascii="Times New Roman" w:hAnsi="Times New Roman" w:cs="Times New Roman"/>
                <w:sz w:val="18"/>
                <w:szCs w:val="18"/>
              </w:rPr>
              <w:t>yo</w:t>
            </w:r>
            <w:proofErr w:type="spellEnd"/>
            <w:r w:rsidR="00066CCE" w:rsidRPr="00066CCE">
              <w:rPr>
                <w:rFonts w:ascii="Times New Roman" w:hAnsi="Times New Roman" w:cs="Times New Roman"/>
                <w:sz w:val="18"/>
                <w:szCs w:val="18"/>
              </w:rPr>
              <w:t xml:space="preserve">, ki </w:t>
            </w:r>
            <w:proofErr w:type="spellStart"/>
            <w:r w:rsidR="00066CCE" w:rsidRPr="00066CCE">
              <w:rPr>
                <w:rFonts w:ascii="Times New Roman" w:hAnsi="Times New Roman" w:cs="Times New Roman"/>
                <w:sz w:val="18"/>
                <w:szCs w:val="18"/>
              </w:rPr>
              <w:t>enkli</w:t>
            </w:r>
            <w:proofErr w:type="spellEnd"/>
            <w:r w:rsidR="00066CCE" w:rsidRPr="00066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66CCE" w:rsidRPr="00066CCE">
              <w:rPr>
                <w:rFonts w:ascii="Times New Roman" w:hAnsi="Times New Roman" w:cs="Times New Roman"/>
                <w:sz w:val="18"/>
                <w:szCs w:val="18"/>
              </w:rPr>
              <w:t>enfòmasyon</w:t>
            </w:r>
            <w:proofErr w:type="spellEnd"/>
            <w:r w:rsidR="00066CCE" w:rsidRPr="00066C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66CCE" w:rsidRPr="00066CCE">
              <w:rPr>
                <w:rFonts w:ascii="Times New Roman" w:hAnsi="Times New Roman" w:cs="Times New Roman"/>
                <w:sz w:val="18"/>
                <w:szCs w:val="18"/>
              </w:rPr>
              <w:t>dyagnostik</w:t>
            </w:r>
            <w:proofErr w:type="spellEnd"/>
          </w:p>
        </w:tc>
      </w:tr>
      <w:tr w:rsidR="00FC722D" w14:paraId="762B0A0E" w14:textId="77777777" w:rsidTr="00FC722D">
        <w:trPr>
          <w:trHeight w:val="288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1834B8" w14:textId="7C341ABB" w:rsidR="00FC722D" w:rsidRDefault="00FC722D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07225" w:rsidRPr="00507225">
              <w:rPr>
                <w:rFonts w:ascii="Times New Roman" w:hAnsi="Times New Roman" w:cs="Times New Roman"/>
                <w:sz w:val="18"/>
                <w:szCs w:val="18"/>
              </w:rPr>
              <w:t>Vaksen</w:t>
            </w:r>
            <w:proofErr w:type="spellEnd"/>
            <w:r w:rsidR="00507225" w:rsidRPr="005072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07225" w:rsidRPr="00507225">
              <w:rPr>
                <w:rFonts w:ascii="Times New Roman" w:hAnsi="Times New Roman" w:cs="Times New Roman"/>
                <w:sz w:val="18"/>
                <w:szCs w:val="18"/>
              </w:rPr>
              <w:t>yo</w:t>
            </w:r>
            <w:proofErr w:type="spellEnd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AB6CEE" w14:textId="06078935" w:rsidR="00FC722D" w:rsidRDefault="00FC722D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504CF" w:rsidRPr="00F504CF">
              <w:rPr>
                <w:rFonts w:ascii="Times New Roman" w:hAnsi="Times New Roman" w:cs="Times New Roman"/>
                <w:sz w:val="18"/>
                <w:szCs w:val="18"/>
              </w:rPr>
              <w:t>Konsiltasyon</w:t>
            </w:r>
            <w:proofErr w:type="spellEnd"/>
            <w:r w:rsidR="00F504CF" w:rsidRPr="00F504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504CF" w:rsidRPr="00F504CF">
              <w:rPr>
                <w:rFonts w:ascii="Times New Roman" w:hAnsi="Times New Roman" w:cs="Times New Roman"/>
                <w:sz w:val="18"/>
                <w:szCs w:val="18"/>
              </w:rPr>
              <w:t>yo</w:t>
            </w:r>
            <w:proofErr w:type="spellEnd"/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7ECA7E" w14:textId="3B44362C" w:rsidR="00FC722D" w:rsidRDefault="00FC722D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20AE8" w:rsidRPr="00D20AE8">
              <w:rPr>
                <w:rFonts w:ascii="Times New Roman" w:hAnsi="Times New Roman" w:cs="Times New Roman"/>
                <w:sz w:val="18"/>
                <w:szCs w:val="18"/>
              </w:rPr>
              <w:t>Rapò</w:t>
            </w:r>
            <w:proofErr w:type="spellEnd"/>
            <w:r w:rsidR="00D20AE8" w:rsidRPr="00D20AE8">
              <w:rPr>
                <w:rFonts w:ascii="Times New Roman" w:hAnsi="Times New Roman" w:cs="Times New Roman"/>
                <w:sz w:val="18"/>
                <w:szCs w:val="18"/>
              </w:rPr>
              <w:t xml:space="preserve"> Plan </w:t>
            </w:r>
            <w:proofErr w:type="spellStart"/>
            <w:r w:rsidR="00D20AE8" w:rsidRPr="00D20AE8">
              <w:rPr>
                <w:rFonts w:ascii="Times New Roman" w:hAnsi="Times New Roman" w:cs="Times New Roman"/>
                <w:sz w:val="18"/>
                <w:szCs w:val="18"/>
              </w:rPr>
              <w:t>Sipò</w:t>
            </w:r>
            <w:proofErr w:type="spellEnd"/>
            <w:r w:rsidR="00D20AE8" w:rsidRPr="00D20AE8">
              <w:rPr>
                <w:rFonts w:ascii="Times New Roman" w:hAnsi="Times New Roman" w:cs="Times New Roman"/>
                <w:sz w:val="18"/>
                <w:szCs w:val="18"/>
              </w:rPr>
              <w:t xml:space="preserve"> Fanmi </w:t>
            </w:r>
            <w:proofErr w:type="spellStart"/>
            <w:r w:rsidR="00D20AE8" w:rsidRPr="00D20AE8">
              <w:rPr>
                <w:rFonts w:ascii="Times New Roman" w:hAnsi="Times New Roman" w:cs="Times New Roman"/>
                <w:sz w:val="18"/>
                <w:szCs w:val="18"/>
              </w:rPr>
              <w:t>Endividyalize</w:t>
            </w:r>
            <w:proofErr w:type="spellEnd"/>
            <w:r w:rsidR="00D20AE8" w:rsidRPr="00D20AE8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="00D20AE8" w:rsidRPr="00D20AE8">
              <w:rPr>
                <w:rFonts w:ascii="Times New Roman" w:hAnsi="Times New Roman" w:cs="Times New Roman"/>
                <w:sz w:val="18"/>
                <w:szCs w:val="18"/>
              </w:rPr>
              <w:t>Evalyasyon</w:t>
            </w:r>
            <w:proofErr w:type="spellEnd"/>
            <w:r w:rsidR="00D20AE8" w:rsidRPr="00D20AE8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="00D20AE8" w:rsidRPr="00D20AE8">
              <w:rPr>
                <w:rFonts w:ascii="Times New Roman" w:hAnsi="Times New Roman" w:cs="Times New Roman"/>
                <w:sz w:val="18"/>
                <w:szCs w:val="18"/>
              </w:rPr>
              <w:t>Egzamen</w:t>
            </w:r>
            <w:proofErr w:type="spellEnd"/>
            <w:r w:rsidR="00D20AE8" w:rsidRPr="00D20A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20AE8" w:rsidRPr="00D20AE8">
              <w:rPr>
                <w:rFonts w:ascii="Times New Roman" w:hAnsi="Times New Roman" w:cs="Times New Roman"/>
                <w:sz w:val="18"/>
                <w:szCs w:val="18"/>
              </w:rPr>
              <w:t>yo</w:t>
            </w:r>
            <w:proofErr w:type="spellEnd"/>
          </w:p>
        </w:tc>
      </w:tr>
      <w:tr w:rsidR="000C1FBD" w14:paraId="19B1D4EB" w14:textId="77777777" w:rsidTr="00D5215C">
        <w:trPr>
          <w:trHeight w:val="288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4F2440" w14:textId="418FBA36" w:rsidR="000C1FBD" w:rsidRDefault="000C1FBD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82FD3">
              <w:rPr>
                <w:rFonts w:ascii="Times New Roman" w:hAnsi="Times New Roman" w:cs="Times New Roman"/>
                <w:bCs/>
                <w:sz w:val="18"/>
                <w:szCs w:val="18"/>
              </w:rPr>
              <w:t>Lòt</w:t>
            </w:r>
            <w:proofErr w:type="spellEnd"/>
            <w:r w:rsidR="00D521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proofErr w:type="spellStart"/>
            <w:r w:rsidR="00D5215C" w:rsidRPr="00D5215C">
              <w:rPr>
                <w:rFonts w:ascii="Times New Roman" w:hAnsi="Times New Roman" w:cs="Times New Roman"/>
                <w:bCs/>
                <w:sz w:val="18"/>
                <w:szCs w:val="18"/>
              </w:rPr>
              <w:t>tanpri</w:t>
            </w:r>
            <w:proofErr w:type="spellEnd"/>
            <w:r w:rsidR="00D5215C" w:rsidRPr="00D521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D5215C" w:rsidRPr="00D5215C">
              <w:rPr>
                <w:rFonts w:ascii="Times New Roman" w:hAnsi="Times New Roman" w:cs="Times New Roman"/>
                <w:bCs/>
                <w:sz w:val="18"/>
                <w:szCs w:val="18"/>
              </w:rPr>
              <w:t>presize</w:t>
            </w:r>
            <w:proofErr w:type="spellEnd"/>
            <w:r w:rsidR="00D5215C">
              <w:rPr>
                <w:rFonts w:ascii="Times New Roman" w:hAnsi="Times New Roman" w:cs="Times New Roman"/>
                <w:bCs/>
                <w:sz w:val="18"/>
                <w:szCs w:val="18"/>
              </w:rPr>
              <w:t>):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2E7F9F" w14:textId="54DDB2EF" w:rsidR="000C1FBD" w:rsidRDefault="00D5215C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E2BE78" w14:textId="77777777" w:rsidR="000C1FBD" w:rsidRDefault="000C1FBD" w:rsidP="009F0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2D" w14:paraId="4D38A458" w14:textId="77777777" w:rsidTr="00FC722D">
        <w:trPr>
          <w:trHeight w:val="432"/>
        </w:trPr>
        <w:tc>
          <w:tcPr>
            <w:tcW w:w="11250" w:type="dxa"/>
            <w:gridSpan w:val="1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9AF82C6" w14:textId="23358183" w:rsidR="00FC722D" w:rsidRPr="00FC722D" w:rsidRDefault="004C3B8B" w:rsidP="00FC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C3B8B">
              <w:rPr>
                <w:rFonts w:ascii="Times New Roman" w:hAnsi="Times New Roman" w:cs="Times New Roman"/>
                <w:b/>
                <w:bCs/>
              </w:rPr>
              <w:t>Mwen</w:t>
            </w:r>
            <w:proofErr w:type="spellEnd"/>
            <w:r w:rsidRPr="004C3B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3B8B">
              <w:rPr>
                <w:rFonts w:ascii="Times New Roman" w:hAnsi="Times New Roman" w:cs="Times New Roman"/>
                <w:b/>
                <w:bCs/>
              </w:rPr>
              <w:t>espesifikman</w:t>
            </w:r>
            <w:proofErr w:type="spellEnd"/>
            <w:r w:rsidRPr="004C3B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3B8B">
              <w:rPr>
                <w:rFonts w:ascii="Times New Roman" w:hAnsi="Times New Roman" w:cs="Times New Roman"/>
                <w:b/>
                <w:bCs/>
              </w:rPr>
              <w:t>otorize</w:t>
            </w:r>
            <w:proofErr w:type="spellEnd"/>
            <w:r w:rsidRPr="004C3B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3B8B">
              <w:rPr>
                <w:rFonts w:ascii="Times New Roman" w:hAnsi="Times New Roman" w:cs="Times New Roman"/>
                <w:b/>
                <w:bCs/>
              </w:rPr>
              <w:t>divilgasyon</w:t>
            </w:r>
            <w:proofErr w:type="spellEnd"/>
            <w:r w:rsidRPr="004C3B8B">
              <w:rPr>
                <w:rFonts w:ascii="Times New Roman" w:hAnsi="Times New Roman" w:cs="Times New Roman"/>
                <w:b/>
                <w:bCs/>
              </w:rPr>
              <w:t xml:space="preserve"> nan </w:t>
            </w:r>
            <w:proofErr w:type="spellStart"/>
            <w:r w:rsidRPr="004C3B8B">
              <w:rPr>
                <w:rFonts w:ascii="Times New Roman" w:hAnsi="Times New Roman" w:cs="Times New Roman"/>
                <w:b/>
                <w:bCs/>
              </w:rPr>
              <w:t>enfòmasyon</w:t>
            </w:r>
            <w:proofErr w:type="spellEnd"/>
            <w:r w:rsidRPr="004C3B8B">
              <w:rPr>
                <w:rFonts w:ascii="Times New Roman" w:hAnsi="Times New Roman" w:cs="Times New Roman"/>
                <w:b/>
                <w:bCs/>
              </w:rPr>
              <w:t xml:space="preserve"> ki gen </w:t>
            </w:r>
            <w:proofErr w:type="spellStart"/>
            <w:r w:rsidRPr="004C3B8B">
              <w:rPr>
                <w:rFonts w:ascii="Times New Roman" w:hAnsi="Times New Roman" w:cs="Times New Roman"/>
                <w:b/>
                <w:bCs/>
              </w:rPr>
              <w:t>rapò</w:t>
            </w:r>
            <w:proofErr w:type="spellEnd"/>
            <w:r w:rsidRPr="004C3B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3B8B">
              <w:rPr>
                <w:rFonts w:ascii="Times New Roman" w:hAnsi="Times New Roman" w:cs="Times New Roman"/>
                <w:b/>
                <w:bCs/>
              </w:rPr>
              <w:t>avèk</w:t>
            </w:r>
            <w:proofErr w:type="spellEnd"/>
            <w:r w:rsidRPr="004C3B8B">
              <w:rPr>
                <w:rFonts w:ascii="Times New Roman" w:hAnsi="Times New Roman" w:cs="Times New Roman"/>
                <w:b/>
                <w:bCs/>
              </w:rPr>
              <w:t>: (</w:t>
            </w:r>
            <w:proofErr w:type="spellStart"/>
            <w:r w:rsidRPr="004C3B8B">
              <w:rPr>
                <w:rFonts w:ascii="Times New Roman" w:hAnsi="Times New Roman" w:cs="Times New Roman"/>
                <w:b/>
                <w:bCs/>
              </w:rPr>
              <w:t>tcheke</w:t>
            </w:r>
            <w:proofErr w:type="spellEnd"/>
            <w:r w:rsidRPr="004C3B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3B8B">
              <w:rPr>
                <w:rFonts w:ascii="Times New Roman" w:hAnsi="Times New Roman" w:cs="Times New Roman"/>
                <w:b/>
                <w:bCs/>
              </w:rPr>
              <w:t>repons</w:t>
            </w:r>
            <w:proofErr w:type="spellEnd"/>
            <w:r w:rsidRPr="004C3B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3B8B">
              <w:rPr>
                <w:rFonts w:ascii="Times New Roman" w:hAnsi="Times New Roman" w:cs="Times New Roman"/>
                <w:b/>
                <w:bCs/>
              </w:rPr>
              <w:t>apwopriye</w:t>
            </w:r>
            <w:proofErr w:type="spellEnd"/>
            <w:r w:rsidRPr="004C3B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C3B8B">
              <w:rPr>
                <w:rFonts w:ascii="Times New Roman" w:hAnsi="Times New Roman" w:cs="Times New Roman"/>
                <w:b/>
                <w:bCs/>
              </w:rPr>
              <w:t>yo</w:t>
            </w:r>
            <w:proofErr w:type="spellEnd"/>
            <w:r w:rsidRPr="004C3B8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bookmarkStart w:id="10" w:name="Check19"/>
      <w:bookmarkStart w:id="11" w:name="Check20"/>
      <w:bookmarkStart w:id="12" w:name="Check21"/>
      <w:tr w:rsidR="00FC722D" w14:paraId="57D4494B" w14:textId="77777777" w:rsidTr="00FC722D">
        <w:trPr>
          <w:trHeight w:val="288"/>
        </w:trPr>
        <w:tc>
          <w:tcPr>
            <w:tcW w:w="11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EF5AB4" w14:textId="77777777" w:rsidR="002504B1" w:rsidRPr="00F65CA6" w:rsidRDefault="002504B1" w:rsidP="002504B1">
            <w:pPr>
              <w:tabs>
                <w:tab w:val="left" w:pos="36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18"/>
                <w:szCs w:val="18"/>
                <w:lang w:val="en-JM"/>
              </w:rPr>
            </w:pPr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JM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fldChar w:fldCharType="separate"/>
            </w:r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fldChar w:fldCharType="end"/>
            </w:r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ab/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Rezilta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tès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VIH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yo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ki pa gen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rapò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avèk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tretman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ab/>
            </w:r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JM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fldChar w:fldCharType="separate"/>
            </w:r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fldChar w:fldCharType="end"/>
            </w:r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ab/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Dosye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Sèvis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Founisè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Kliyan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yo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sou Abi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Sibstans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yo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JM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fldChar w:fldCharType="separate"/>
            </w:r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Nòt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yo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sou Sante Mantal</w:t>
            </w:r>
          </w:p>
          <w:bookmarkEnd w:id="10"/>
          <w:bookmarkEnd w:id="11"/>
          <w:bookmarkEnd w:id="12"/>
          <w:p w14:paraId="1D7799E0" w14:textId="5FFD2A9B" w:rsidR="002504B1" w:rsidRPr="00F65CA6" w:rsidRDefault="002504B1" w:rsidP="002504B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lang w:val="en-JM"/>
              </w:rPr>
            </w:pPr>
            <w:r w:rsidRPr="00F65CA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JM"/>
              </w:rPr>
              <w:t>DAT EKSPIRASYON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JM"/>
              </w:rPr>
              <w:t>:</w:t>
            </w:r>
            <w:r w:rsidRPr="00F65CA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Otorizasyon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sa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a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pral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ekspire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(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ekri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dat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oswa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evènman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)</w:t>
            </w:r>
            <w:r w:rsidRPr="00266F76">
              <w:rPr>
                <w:rFonts w:ascii="Times New Roman" w:hAnsi="Times New Roman" w:cs="Times New Roman"/>
                <w:sz w:val="18"/>
                <w:szCs w:val="18"/>
                <w:u w:val="single"/>
                <w:lang w:val="en-JM"/>
              </w:rPr>
              <w:t xml:space="preserve"> </w:t>
            </w:r>
            <w:r w:rsidR="00266F76" w:rsidRPr="00266F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6F76" w:rsidRPr="00266F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="00266F76" w:rsidRPr="00266F76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="00266F76" w:rsidRPr="00266F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="00266F76" w:rsidRPr="00266F76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266F76" w:rsidRPr="00266F76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266F76" w:rsidRPr="00266F76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266F76" w:rsidRPr="00266F76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266F76" w:rsidRPr="00266F76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="00266F76" w:rsidRPr="00266F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="00266F76" w:rsidRPr="00266F7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="00266F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Mwen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konprann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ke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si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mwen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echwe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pou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espesifye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yon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dat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oswa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evènman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ekspirasyon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,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otorizasyon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sa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a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pral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ekspire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nan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douz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(12)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mwa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apatide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dat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lè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li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te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siyen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.</w:t>
            </w:r>
          </w:p>
          <w:p w14:paraId="1056E697" w14:textId="77777777" w:rsidR="002504B1" w:rsidRPr="00F65CA6" w:rsidRDefault="002504B1" w:rsidP="002504B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lang w:val="en-JM"/>
              </w:rPr>
            </w:pPr>
            <w:r w:rsidRPr="00F65CA6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en-JM"/>
              </w:rPr>
              <w:t>Re-divilgasyon</w:t>
            </w: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en-JM"/>
              </w:rPr>
              <w:t>:</w:t>
            </w:r>
            <w:r w:rsidRPr="00F65CA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Mwen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konprann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ke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moman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an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ke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enfòmasyon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anwo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a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divilge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, li gen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dwa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re-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divilge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pa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resipyan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an epi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enfòmasyon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gram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an</w:t>
            </w:r>
            <w:proofErr w:type="gram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pa gen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dwa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pwoteje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dapre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lwa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oswa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règleman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federal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yo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sou vi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prive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.</w:t>
            </w:r>
          </w:p>
          <w:p w14:paraId="70D8FBE1" w14:textId="77777777" w:rsidR="002504B1" w:rsidRPr="00F65CA6" w:rsidRDefault="002504B1" w:rsidP="002504B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lang w:val="en-JM"/>
              </w:rPr>
            </w:pPr>
            <w:r w:rsidRPr="00F65CA6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en-JM"/>
              </w:rPr>
              <w:t>Kondisyone</w:t>
            </w:r>
            <w:r w:rsidRPr="00F65CA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JM"/>
              </w:rPr>
              <w:t xml:space="preserve">: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Mwen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konprann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ke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ranpli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fòm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otorizasyon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sa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a se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volonte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.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Mwen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reyalize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ke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sèvis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yo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p ap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pral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refize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si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mwen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refize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siyen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fòm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sa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a.</w:t>
            </w:r>
          </w:p>
          <w:p w14:paraId="2E88F964" w14:textId="75FD527A" w:rsidR="00FC722D" w:rsidRPr="002504B1" w:rsidRDefault="002504B1" w:rsidP="00250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JM"/>
              </w:rPr>
            </w:pPr>
            <w:r w:rsidRPr="00F65CA6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en-JM"/>
              </w:rPr>
              <w:t>Revokasyon</w:t>
            </w:r>
            <w:r w:rsidRPr="00F65CA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JM"/>
              </w:rPr>
              <w:t xml:space="preserve">: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Mwen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konprann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ke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mwen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gen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dwa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revoke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otorizasyon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sa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a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nenpòt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ki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lè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. Si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mwen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revoke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otorizasyon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sa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a,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mwen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konprann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JM"/>
              </w:rPr>
              <w:br/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ke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mwen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dwe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fè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sa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gram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a</w:t>
            </w:r>
            <w:proofErr w:type="gram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alekri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epi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mwen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dwe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prezante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revokasyon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mwen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bay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kowòdinatè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sèvis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mwen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.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Mwen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konprann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ke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revokasyon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an p ap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pral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aplike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pou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enfòmasyon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ki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te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deja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divilge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nan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repons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otorizasyon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sa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a.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Mwen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konprann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ke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revokasyon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an p ap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pral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aplike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pou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konpayi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asirans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mwen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, Medicaid </w:t>
            </w:r>
            <w:proofErr w:type="spellStart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>ak</w:t>
            </w:r>
            <w:proofErr w:type="spellEnd"/>
            <w:r w:rsidRPr="00F65CA6">
              <w:rPr>
                <w:rFonts w:ascii="Times New Roman" w:hAnsi="Times New Roman" w:cs="Times New Roman"/>
                <w:sz w:val="18"/>
                <w:szCs w:val="18"/>
                <w:lang w:val="en-JM"/>
              </w:rPr>
              <w:t xml:space="preserve"> Medicare.</w:t>
            </w:r>
          </w:p>
        </w:tc>
      </w:tr>
      <w:tr w:rsidR="00FC722D" w14:paraId="714369DA" w14:textId="77777777" w:rsidTr="00FC722D">
        <w:trPr>
          <w:trHeight w:val="720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7C8652" w14:textId="4EBEF0D6" w:rsidR="00FC722D" w:rsidRPr="00FC722D" w:rsidRDefault="003D6FE1" w:rsidP="00FC7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D6F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Paran</w:t>
            </w:r>
            <w:proofErr w:type="spellEnd"/>
            <w:r w:rsidRPr="003D6F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3D6F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Gadyen</w:t>
            </w:r>
            <w:proofErr w:type="spellEnd"/>
            <w:r w:rsidRPr="003D6F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Legal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39E197" w14:textId="26A78D99" w:rsidR="00FC722D" w:rsidRDefault="00FC722D" w:rsidP="00FC722D">
            <w:pPr>
              <w:tabs>
                <w:tab w:val="left" w:pos="36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90239D" w14:textId="77777777" w:rsidR="00FC722D" w:rsidRDefault="00FC722D" w:rsidP="00FC722D">
            <w:pPr>
              <w:tabs>
                <w:tab w:val="left" w:pos="36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3C66DF" w14:textId="29A24D4F" w:rsidR="00FC722D" w:rsidRDefault="00FC722D" w:rsidP="00FC722D">
            <w:pPr>
              <w:tabs>
                <w:tab w:val="left" w:pos="36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22D" w14:paraId="3BBEC735" w14:textId="77777777" w:rsidTr="00FC722D">
        <w:trPr>
          <w:trHeight w:val="144"/>
        </w:trPr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FA9BC3" w14:textId="77777777" w:rsidR="00FC722D" w:rsidRDefault="00FC722D" w:rsidP="00FC722D">
            <w:pPr>
              <w:tabs>
                <w:tab w:val="left" w:pos="36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D363F6F" w14:textId="245524EE" w:rsidR="00FC722D" w:rsidRPr="00FC722D" w:rsidRDefault="00F465CD" w:rsidP="00FC722D">
            <w:pPr>
              <w:tabs>
                <w:tab w:val="left" w:pos="36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65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Non </w:t>
            </w:r>
            <w:proofErr w:type="spellStart"/>
            <w:r w:rsidRPr="00F465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enprime</w:t>
            </w:r>
            <w:proofErr w:type="spellEnd"/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52C7CFC" w14:textId="72C843F0" w:rsidR="00FC722D" w:rsidRPr="00FC722D" w:rsidRDefault="00B20020" w:rsidP="00FC722D">
            <w:pPr>
              <w:tabs>
                <w:tab w:val="left" w:pos="36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200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Siyati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6C3AC89" w14:textId="7075C288" w:rsidR="00FC722D" w:rsidRPr="00FC722D" w:rsidRDefault="00F465CD" w:rsidP="00FC722D">
            <w:pPr>
              <w:tabs>
                <w:tab w:val="left" w:pos="36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65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</w:t>
            </w:r>
          </w:p>
        </w:tc>
      </w:tr>
    </w:tbl>
    <w:p w14:paraId="6CE43F82" w14:textId="7ADDAC14" w:rsidR="00AF05FB" w:rsidRDefault="00DF60AF">
      <w:r>
        <w:rPr>
          <w:noProof/>
        </w:rPr>
        <w:drawing>
          <wp:anchor distT="0" distB="0" distL="114300" distR="114300" simplePos="0" relativeHeight="251661312" behindDoc="1" locked="0" layoutInCell="1" allowOverlap="1" wp14:anchorId="342AD2BC" wp14:editId="3A4E7288">
            <wp:simplePos x="0" y="0"/>
            <wp:positionH relativeFrom="margin">
              <wp:posOffset>4977203</wp:posOffset>
            </wp:positionH>
            <wp:positionV relativeFrom="paragraph">
              <wp:posOffset>-8620298</wp:posOffset>
            </wp:positionV>
            <wp:extent cx="1713230" cy="868045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5AC">
        <w:rPr>
          <w:noProof/>
        </w:rPr>
        <w:drawing>
          <wp:anchor distT="0" distB="0" distL="114300" distR="114300" simplePos="0" relativeHeight="251659264" behindDoc="1" locked="0" layoutInCell="1" allowOverlap="1" wp14:anchorId="60098F07" wp14:editId="2E9B2ABC">
            <wp:simplePos x="0" y="0"/>
            <wp:positionH relativeFrom="margin">
              <wp:posOffset>-628650</wp:posOffset>
            </wp:positionH>
            <wp:positionV relativeFrom="margin">
              <wp:posOffset>-826770</wp:posOffset>
            </wp:positionV>
            <wp:extent cx="782320" cy="78232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0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0003"/>
    <w:multiLevelType w:val="hybridMultilevel"/>
    <w:tmpl w:val="75DE5894"/>
    <w:lvl w:ilvl="0" w:tplc="BBAA16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A41FE"/>
    <w:multiLevelType w:val="hybridMultilevel"/>
    <w:tmpl w:val="54B4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555577">
    <w:abstractNumId w:val="0"/>
  </w:num>
  <w:num w:numId="2" w16cid:durableId="727804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AC"/>
    <w:rsid w:val="00025521"/>
    <w:rsid w:val="0005488E"/>
    <w:rsid w:val="00066CCE"/>
    <w:rsid w:val="000C1FBD"/>
    <w:rsid w:val="001448F1"/>
    <w:rsid w:val="00184118"/>
    <w:rsid w:val="00223E80"/>
    <w:rsid w:val="002504B1"/>
    <w:rsid w:val="002562F9"/>
    <w:rsid w:val="00266F76"/>
    <w:rsid w:val="00382FD3"/>
    <w:rsid w:val="003D6FE1"/>
    <w:rsid w:val="00406903"/>
    <w:rsid w:val="004258A9"/>
    <w:rsid w:val="004C3B8B"/>
    <w:rsid w:val="00507225"/>
    <w:rsid w:val="005B2941"/>
    <w:rsid w:val="00610B66"/>
    <w:rsid w:val="0064263E"/>
    <w:rsid w:val="006F3725"/>
    <w:rsid w:val="007B2739"/>
    <w:rsid w:val="008526B6"/>
    <w:rsid w:val="00913257"/>
    <w:rsid w:val="0091738E"/>
    <w:rsid w:val="00981D96"/>
    <w:rsid w:val="009F05AC"/>
    <w:rsid w:val="00AA2461"/>
    <w:rsid w:val="00AF05FB"/>
    <w:rsid w:val="00B20020"/>
    <w:rsid w:val="00B35DA1"/>
    <w:rsid w:val="00BB5B77"/>
    <w:rsid w:val="00BF3C41"/>
    <w:rsid w:val="00D20AE8"/>
    <w:rsid w:val="00D5215C"/>
    <w:rsid w:val="00D6189C"/>
    <w:rsid w:val="00DF60AF"/>
    <w:rsid w:val="00E31E45"/>
    <w:rsid w:val="00EE50CB"/>
    <w:rsid w:val="00F0418F"/>
    <w:rsid w:val="00F465CD"/>
    <w:rsid w:val="00F504CF"/>
    <w:rsid w:val="00F73AB1"/>
    <w:rsid w:val="00F76EE5"/>
    <w:rsid w:val="00FC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94D1"/>
  <w15:chartTrackingRefBased/>
  <w15:docId w15:val="{9C05F2B1-6239-403D-8BDC-AF61CF91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AC"/>
    <w:pPr>
      <w:spacing w:after="0" w:line="240" w:lineRule="auto"/>
    </w:pPr>
    <w:rPr>
      <w:rFonts w:ascii="Arial" w:eastAsia="Times New Roman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Dept of Health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Robert E</dc:creator>
  <cp:keywords/>
  <dc:description/>
  <cp:lastModifiedBy>Toussaint, Luc A</cp:lastModifiedBy>
  <cp:revision>4</cp:revision>
  <dcterms:created xsi:type="dcterms:W3CDTF">2024-04-05T18:16:00Z</dcterms:created>
  <dcterms:modified xsi:type="dcterms:W3CDTF">2024-04-05T18:24:00Z</dcterms:modified>
</cp:coreProperties>
</file>